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A9" w:rsidRDefault="00227A71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26" style="position:absolute;left:0;text-align:left;z-index:-251673600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72576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.4pt;margin-top:18pt;width:153.6pt;height:37.8pt;z-index:-251671552;mso-position-horizontal-relative:page;mso-position-vertical-relative:page" o:preferrelative="f" o:allowincell="f">
            <v:imagedata r:id="rId6" o:title=""/>
            <o:lock v:ext="edit" aspectratio="f"/>
            <w10:wrap anchorx="page" anchory="page"/>
          </v:shape>
        </w:pict>
      </w:r>
      <w:r w:rsidR="00D9080D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D9080D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2728A9" w:rsidRDefault="00D9080D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2728A9" w:rsidRDefault="00D9080D">
      <w:pPr>
        <w:framePr w:w="5275" w:h="476" w:hRule="exact" w:wrap="auto" w:vAnchor="page" w:hAnchor="page" w:x="6229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Intracampus transport of biological samples</w:t>
      </w:r>
      <w:r w:rsidR="00D0082F">
        <w:rPr>
          <w:rFonts w:ascii="Arial" w:hAnsi="Arial" w:cs="Arial"/>
          <w:b/>
          <w:color w:val="000000"/>
          <w:sz w:val="19"/>
          <w:szCs w:val="24"/>
        </w:rPr>
        <w:t xml:space="preserve"> </w:t>
      </w:r>
      <w:r w:rsidR="00D0082F" w:rsidRPr="00D0082F">
        <w:rPr>
          <w:rFonts w:ascii="Arial" w:hAnsi="Arial" w:cs="Arial"/>
          <w:color w:val="000000"/>
          <w:sz w:val="19"/>
          <w:szCs w:val="24"/>
          <w:highlight w:val="yellow"/>
        </w:rPr>
        <w:t>(</w:t>
      </w:r>
      <w:r w:rsidR="00813A3C">
        <w:rPr>
          <w:rFonts w:ascii="Arial" w:hAnsi="Arial" w:cs="Arial"/>
          <w:color w:val="000000"/>
          <w:sz w:val="19"/>
          <w:szCs w:val="24"/>
          <w:highlight w:val="yellow"/>
        </w:rPr>
        <w:t>insert name of</w:t>
      </w:r>
      <w:r w:rsidR="00D0082F" w:rsidRPr="00D0082F">
        <w:rPr>
          <w:rFonts w:ascii="Arial" w:hAnsi="Arial" w:cs="Arial"/>
          <w:color w:val="000000"/>
          <w:sz w:val="19"/>
          <w:szCs w:val="24"/>
          <w:highlight w:val="yellow"/>
        </w:rPr>
        <w:t xml:space="preserve"> sample</w:t>
      </w:r>
      <w:r w:rsidR="00813A3C">
        <w:rPr>
          <w:rFonts w:ascii="Arial" w:hAnsi="Arial" w:cs="Arial"/>
          <w:color w:val="000000"/>
          <w:sz w:val="19"/>
          <w:szCs w:val="24"/>
          <w:highlight w:val="yellow"/>
        </w:rPr>
        <w:t xml:space="preserve"> here</w:t>
      </w:r>
      <w:r w:rsidR="00D0082F" w:rsidRPr="00D0082F">
        <w:rPr>
          <w:rFonts w:ascii="Arial" w:hAnsi="Arial" w:cs="Arial"/>
          <w:color w:val="000000"/>
          <w:sz w:val="19"/>
          <w:szCs w:val="24"/>
          <w:highlight w:val="yellow"/>
        </w:rPr>
        <w:t>)</w:t>
      </w:r>
      <w:r>
        <w:rPr>
          <w:rFonts w:ascii="Arial" w:hAnsi="Arial" w:cs="Arial"/>
          <w:b/>
          <w:color w:val="000000"/>
          <w:sz w:val="19"/>
          <w:szCs w:val="24"/>
        </w:rPr>
        <w:t xml:space="preserve"> (in aldehyde fixatives) to CMM</w:t>
      </w:r>
    </w:p>
    <w:p w:rsidR="002728A9" w:rsidRDefault="00D9080D">
      <w:pPr>
        <w:framePr w:w="852" w:h="221" w:hRule="exact" w:wrap="auto" w:vAnchor="page" w:hAnchor="page" w:x="53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Name:</w:t>
      </w:r>
    </w:p>
    <w:p w:rsidR="002728A9" w:rsidRDefault="00D9080D">
      <w:pPr>
        <w:framePr w:w="1884" w:h="221" w:hRule="exact" w:wrap="auto" w:vAnchor="page" w:hAnchor="page" w:x="421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Task/Process ID:</w:t>
      </w:r>
    </w:p>
    <w:p w:rsidR="002728A9" w:rsidRDefault="00D9080D">
      <w:pPr>
        <w:framePr w:w="11076" w:h="271" w:hRule="exact" w:wrap="auto" w:vAnchor="page" w:hAnchor="page" w:x="361" w:y="1369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Task/Process Details</w:t>
      </w:r>
    </w:p>
    <w:p w:rsidR="002728A9" w:rsidRDefault="00D9080D">
      <w:pPr>
        <w:framePr w:w="2124" w:h="238" w:hRule="exact" w:wrap="auto" w:vAnchor="page" w:hAnchor="page" w:x="2403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 </w:t>
      </w:r>
      <w:r w:rsidR="00854932">
        <w:rPr>
          <w:rFonts w:ascii="Arial" w:hAnsi="Arial" w:cs="Arial"/>
          <w:color w:val="000000"/>
          <w:sz w:val="19"/>
          <w:szCs w:val="24"/>
        </w:rPr>
        <w:t xml:space="preserve">Based on </w:t>
      </w:r>
      <w:r>
        <w:rPr>
          <w:rFonts w:ascii="Arial" w:hAnsi="Arial" w:cs="Arial"/>
          <w:b/>
          <w:color w:val="000000"/>
          <w:sz w:val="19"/>
          <w:szCs w:val="24"/>
        </w:rPr>
        <w:t>3994</w:t>
      </w:r>
    </w:p>
    <w:p w:rsidR="002728A9" w:rsidRDefault="00190C92">
      <w:pPr>
        <w:framePr w:w="2124" w:h="221" w:hRule="exact" w:wrap="auto" w:vAnchor="page" w:hAnchor="page" w:x="2377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190C92">
        <w:rPr>
          <w:rFonts w:ascii="Arial" w:hAnsi="Arial" w:cs="Arial"/>
          <w:color w:val="000000"/>
          <w:sz w:val="17"/>
          <w:szCs w:val="24"/>
          <w:highlight w:val="yellow"/>
        </w:rPr>
        <w:t>------------------</w:t>
      </w:r>
      <w:r>
        <w:rPr>
          <w:rFonts w:ascii="Arial" w:hAnsi="Arial" w:cs="Arial"/>
          <w:color w:val="000000"/>
          <w:sz w:val="17"/>
          <w:szCs w:val="24"/>
          <w:highlight w:val="yellow"/>
        </w:rPr>
        <w:t>----</w:t>
      </w:r>
      <w:r w:rsidR="00813A3C">
        <w:rPr>
          <w:rFonts w:ascii="Arial" w:hAnsi="Arial" w:cs="Arial"/>
          <w:color w:val="000000"/>
          <w:sz w:val="17"/>
          <w:szCs w:val="24"/>
          <w:highlight w:val="yellow"/>
        </w:rPr>
        <w:t>-------</w:t>
      </w:r>
      <w:r w:rsidRPr="00190C92">
        <w:rPr>
          <w:rFonts w:ascii="Arial" w:hAnsi="Arial" w:cs="Arial"/>
          <w:color w:val="000000"/>
          <w:sz w:val="17"/>
          <w:szCs w:val="24"/>
          <w:highlight w:val="yellow"/>
        </w:rPr>
        <w:t>--------</w:t>
      </w:r>
    </w:p>
    <w:p w:rsidR="002728A9" w:rsidRDefault="00190C92">
      <w:pPr>
        <w:framePr w:w="2460" w:h="221" w:hRule="exact" w:wrap="auto" w:vAnchor="page" w:hAnchor="page" w:x="2377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190C92">
        <w:rPr>
          <w:rFonts w:ascii="Arial" w:hAnsi="Arial" w:cs="Arial"/>
          <w:color w:val="000000"/>
          <w:sz w:val="17"/>
          <w:szCs w:val="24"/>
          <w:highlight w:val="yellow"/>
        </w:rPr>
        <w:t>----------</w:t>
      </w:r>
      <w:r w:rsidR="00813A3C">
        <w:rPr>
          <w:rFonts w:ascii="Arial" w:hAnsi="Arial" w:cs="Arial"/>
          <w:color w:val="000000"/>
          <w:sz w:val="17"/>
          <w:szCs w:val="24"/>
          <w:highlight w:val="yellow"/>
        </w:rPr>
        <w:t>---------------</w:t>
      </w:r>
      <w:r w:rsidRPr="00190C92">
        <w:rPr>
          <w:rFonts w:ascii="Arial" w:hAnsi="Arial" w:cs="Arial"/>
          <w:color w:val="000000"/>
          <w:sz w:val="17"/>
          <w:szCs w:val="24"/>
          <w:highlight w:val="yellow"/>
        </w:rPr>
        <w:t>----------------</w:t>
      </w:r>
    </w:p>
    <w:p w:rsidR="002728A9" w:rsidRDefault="00D9080D">
      <w:pPr>
        <w:framePr w:w="1884" w:h="221" w:hRule="exact" w:wrap="auto" w:vAnchor="page" w:hAnchor="page" w:x="421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Author:</w:t>
      </w:r>
    </w:p>
    <w:p w:rsidR="002728A9" w:rsidRDefault="00D9080D">
      <w:pPr>
        <w:framePr w:w="1896" w:h="221" w:hRule="exact" w:wrap="auto" w:vAnchor="page" w:hAnchor="page" w:x="409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Supervisor:</w:t>
      </w:r>
    </w:p>
    <w:p w:rsidR="002728A9" w:rsidRDefault="00D9080D">
      <w:pPr>
        <w:framePr w:w="1544" w:h="221" w:hRule="exact" w:wrap="auto" w:vAnchor="page" w:hAnchor="page" w:x="4613" w:y="2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Last Updated By:</w:t>
      </w:r>
    </w:p>
    <w:p w:rsidR="002728A9" w:rsidRDefault="008879EB">
      <w:pPr>
        <w:framePr w:w="5232" w:h="221" w:hRule="exact" w:wrap="auto" w:vAnchor="page" w:hAnchor="page" w:x="6229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8879EB">
        <w:rPr>
          <w:rFonts w:ascii="Arial" w:hAnsi="Arial" w:cs="Arial"/>
          <w:color w:val="000000"/>
          <w:sz w:val="17"/>
          <w:szCs w:val="24"/>
          <w:highlight w:val="yellow"/>
        </w:rPr>
        <w:t>---------</w:t>
      </w:r>
      <w:r w:rsidR="00813A3C">
        <w:rPr>
          <w:rFonts w:ascii="Arial" w:hAnsi="Arial" w:cs="Arial"/>
          <w:color w:val="000000"/>
          <w:sz w:val="17"/>
          <w:szCs w:val="24"/>
          <w:highlight w:val="yellow"/>
        </w:rPr>
        <w:t>--------</w:t>
      </w:r>
      <w:r>
        <w:rPr>
          <w:rFonts w:ascii="Arial" w:hAnsi="Arial" w:cs="Arial"/>
          <w:color w:val="000000"/>
          <w:sz w:val="17"/>
          <w:szCs w:val="24"/>
          <w:highlight w:val="yellow"/>
        </w:rPr>
        <w:t>------</w:t>
      </w:r>
      <w:r w:rsidRPr="008879EB">
        <w:rPr>
          <w:rFonts w:ascii="Arial" w:hAnsi="Arial" w:cs="Arial"/>
          <w:color w:val="000000"/>
          <w:sz w:val="17"/>
          <w:szCs w:val="24"/>
          <w:highlight w:val="yellow"/>
        </w:rPr>
        <w:t>-----------</w:t>
      </w:r>
      <w:r>
        <w:rPr>
          <w:rFonts w:ascii="Arial" w:hAnsi="Arial" w:cs="Arial"/>
          <w:color w:val="000000"/>
          <w:sz w:val="17"/>
          <w:szCs w:val="24"/>
        </w:rPr>
        <w:t xml:space="preserve"> On </w:t>
      </w:r>
      <w:r w:rsidRPr="008879EB">
        <w:rPr>
          <w:rFonts w:ascii="Arial" w:hAnsi="Arial" w:cs="Arial"/>
          <w:color w:val="000000"/>
          <w:sz w:val="17"/>
          <w:szCs w:val="24"/>
          <w:highlight w:val="yellow"/>
        </w:rPr>
        <w:t>--/--/201-</w:t>
      </w:r>
      <w:r w:rsidR="00D9080D">
        <w:rPr>
          <w:rFonts w:ascii="Arial" w:hAnsi="Arial" w:cs="Arial"/>
          <w:color w:val="000000"/>
          <w:sz w:val="17"/>
          <w:szCs w:val="24"/>
        </w:rPr>
        <w:t xml:space="preserve">   </w:t>
      </w:r>
    </w:p>
    <w:p w:rsidR="002728A9" w:rsidRDefault="00D9080D">
      <w:pPr>
        <w:framePr w:w="1884" w:h="221" w:hRule="exact" w:wrap="auto" w:vAnchor="page" w:hAnchor="page" w:x="421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 Risk Level:</w:t>
      </w:r>
    </w:p>
    <w:p w:rsidR="002728A9" w:rsidRDefault="00D9080D">
      <w:pPr>
        <w:framePr w:w="2160" w:h="221" w:hRule="exact" w:wrap="auto" w:vAnchor="page" w:hAnchor="page" w:x="2377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Low</w:t>
      </w:r>
    </w:p>
    <w:p w:rsidR="002728A9" w:rsidRDefault="00D9080D">
      <w:pPr>
        <w:framePr w:w="852" w:h="221" w:hRule="exact" w:wrap="auto" w:vAnchor="page" w:hAnchor="page" w:x="5305" w:y="2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Action:</w:t>
      </w:r>
    </w:p>
    <w:p w:rsidR="002728A9" w:rsidRDefault="00D9080D">
      <w:pPr>
        <w:framePr w:w="5256" w:h="204" w:hRule="exact" w:wrap="auto" w:vAnchor="page" w:hAnchor="page" w:x="6229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Risk is normally acceptable</w:t>
      </w:r>
    </w:p>
    <w:p w:rsidR="002728A9" w:rsidRDefault="00D9080D">
      <w:pPr>
        <w:framePr w:w="1896" w:h="221" w:hRule="exact" w:wrap="auto" w:vAnchor="page" w:hAnchor="page" w:x="409" w:y="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Campus:</w:t>
      </w:r>
    </w:p>
    <w:p w:rsidR="002728A9" w:rsidRDefault="00D9080D">
      <w:pPr>
        <w:framePr w:w="1896" w:h="221" w:hRule="exact" w:wrap="auto" w:vAnchor="page" w:hAnchor="page" w:x="409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Faculty/Division:</w:t>
      </w:r>
    </w:p>
    <w:p w:rsidR="002728A9" w:rsidRDefault="00D9080D">
      <w:pPr>
        <w:framePr w:w="1896" w:h="221" w:hRule="exact" w:wrap="auto" w:vAnchor="page" w:hAnchor="page" w:x="409" w:y="4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School/Centre:</w:t>
      </w:r>
    </w:p>
    <w:p w:rsidR="002728A9" w:rsidRDefault="00D9080D">
      <w:pPr>
        <w:framePr w:w="1896" w:h="221" w:hRule="exact" w:wrap="auto" w:vAnchor="page" w:hAnchor="page" w:x="409" w:y="5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Workplace:</w:t>
      </w:r>
    </w:p>
    <w:p w:rsidR="002728A9" w:rsidRDefault="00D9080D">
      <w:pPr>
        <w:framePr w:w="9048" w:h="221" w:hRule="exact" w:wrap="auto" w:vAnchor="page" w:hAnchor="page" w:x="2377" w:y="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St Lucia</w:t>
      </w:r>
    </w:p>
    <w:p w:rsidR="002728A9" w:rsidRDefault="00D9080D">
      <w:pPr>
        <w:framePr w:w="9072" w:h="221" w:hRule="exact" w:wrap="auto" w:vAnchor="page" w:hAnchor="page" w:x="2377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Fac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Science</w:t>
      </w:r>
    </w:p>
    <w:p w:rsidR="002728A9" w:rsidRDefault="00D9080D">
      <w:pPr>
        <w:framePr w:w="9084" w:h="221" w:hRule="exact" w:wrap="auto" w:vAnchor="page" w:hAnchor="page" w:x="2377" w:y="5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CMM AIBN and Hawken labs</w:t>
      </w:r>
    </w:p>
    <w:p w:rsidR="002728A9" w:rsidRDefault="00D9080D">
      <w:pPr>
        <w:framePr w:w="1896" w:h="221" w:hRule="exact" w:wrap="auto" w:vAnchor="page" w:hAnchor="page" w:x="7657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BABC5"/>
          <w:sz w:val="17"/>
          <w:szCs w:val="24"/>
        </w:rPr>
      </w:pPr>
      <w:r>
        <w:rPr>
          <w:rFonts w:ascii="Arial" w:hAnsi="Arial" w:cs="Arial"/>
          <w:color w:val="1BABC5"/>
          <w:sz w:val="17"/>
          <w:szCs w:val="24"/>
        </w:rPr>
        <w:t>Approval Date:</w:t>
      </w:r>
    </w:p>
    <w:p w:rsidR="002728A9" w:rsidRDefault="00D9080D">
      <w:pPr>
        <w:framePr w:w="11076" w:h="271" w:hRule="exact" w:wrap="auto" w:vAnchor="page" w:hAnchor="page" w:x="361" w:y="3337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Workplace Location of the Task/Process</w:t>
      </w:r>
    </w:p>
    <w:p w:rsidR="002728A9" w:rsidRDefault="00D9080D">
      <w:pPr>
        <w:framePr w:w="2928" w:h="221" w:hRule="exact" w:wrap="auto" w:vAnchor="page" w:hAnchor="page" w:x="4957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Status: Approved</w:t>
      </w:r>
    </w:p>
    <w:p w:rsidR="002728A9" w:rsidRDefault="00227A71" w:rsidP="00242C75">
      <w:pPr>
        <w:framePr w:w="9012" w:h="556" w:hRule="exact" w:wrap="auto" w:vAnchor="page" w:hAnchor="page" w:x="2389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noProof/>
        </w:rPr>
        <w:pict>
          <v:rect id="_x0000_s1029" style="position:absolute;margin-left:18pt;margin-top:604.15pt;width:554.4pt;height:15.2pt;z-index:-251670528;mso-position-horizontal-relative:page;mso-position-vertical-relative:page" o:allowincell="f" fillcolor="#efeffa" stroked="f">
            <w10:wrap anchorx="page" anchory="page"/>
          </v:rect>
        </w:pict>
      </w:r>
      <w:r>
        <w:rPr>
          <w:noProof/>
        </w:rPr>
        <w:pict>
          <v:line id="_x0000_s1030" style="position:absolute;z-index:-251669504;mso-position-horizontal-relative:page;mso-position-vertical-relative:page" from="18pt,599.85pt" to="572.4pt,599.85pt" o:allowincell="f" strokecolor="maroon" strokeweight="1.5pt">
            <w10:wrap anchorx="page" anchory="page"/>
          </v:line>
        </w:pict>
      </w:r>
      <w:r>
        <w:rPr>
          <w:noProof/>
        </w:rPr>
        <w:pict>
          <v:line id="_x0000_s1031" style="position:absolute;z-index:-251668480;mso-position-horizontal-relative:page;mso-position-vertical-relative:page" from="51.35pt,619.35pt" to="571.4pt,619.35pt" o:allowincell="f" strokecolor="blue" strokeweight="1.5pt">
            <w10:wrap anchorx="page" anchory="page"/>
          </v:line>
        </w:pict>
      </w:r>
      <w:r w:rsidR="00D9080D">
        <w:rPr>
          <w:rFonts w:ascii="Arial" w:hAnsi="Arial" w:cs="Arial"/>
          <w:color w:val="000000"/>
          <w:sz w:val="17"/>
          <w:szCs w:val="24"/>
        </w:rPr>
        <w:t xml:space="preserve">Biological samples are usually transferred to CMM laboratories in buffers and </w:t>
      </w:r>
      <w:r w:rsidR="00644B26">
        <w:rPr>
          <w:rFonts w:ascii="Arial" w:hAnsi="Arial" w:cs="Arial"/>
          <w:color w:val="000000"/>
          <w:sz w:val="17"/>
          <w:szCs w:val="24"/>
        </w:rPr>
        <w:t>occasionally</w:t>
      </w:r>
      <w:r w:rsidR="00D9080D">
        <w:rPr>
          <w:rFonts w:ascii="Arial" w:hAnsi="Arial" w:cs="Arial"/>
          <w:color w:val="000000"/>
          <w:sz w:val="17"/>
          <w:szCs w:val="24"/>
        </w:rPr>
        <w:t xml:space="preserve"> in fixatives.</w:t>
      </w:r>
    </w:p>
    <w:p w:rsidR="002728A9" w:rsidRDefault="00D9080D">
      <w:pPr>
        <w:framePr w:w="1884" w:h="221" w:hRule="exact" w:wrap="auto" w:vAnchor="page" w:hAnchor="page" w:x="421" w:y="6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Process\Job Desc:</w:t>
      </w:r>
    </w:p>
    <w:p w:rsidR="002728A9" w:rsidRDefault="00D9080D">
      <w:pPr>
        <w:framePr w:w="9012" w:h="221" w:hRule="exact" w:wrap="auto" w:vAnchor="page" w:hAnchor="page" w:x="2389" w:y="6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Exposure to chemical fixative.</w:t>
      </w:r>
    </w:p>
    <w:p w:rsidR="002728A9" w:rsidRDefault="00D9080D">
      <w:pPr>
        <w:framePr w:w="1884" w:h="221" w:hRule="exact" w:wrap="auto" w:vAnchor="page" w:hAnchor="page" w:x="421" w:y="6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Situation:</w:t>
      </w:r>
    </w:p>
    <w:p w:rsidR="002728A9" w:rsidRDefault="00D9080D">
      <w:pPr>
        <w:framePr w:w="1884" w:h="221" w:hRule="exact" w:wrap="auto" w:vAnchor="page" w:hAnchor="page" w:x="421" w:y="7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Current Controls:</w:t>
      </w:r>
    </w:p>
    <w:p w:rsidR="002728A9" w:rsidRDefault="00D9080D">
      <w:pPr>
        <w:framePr w:w="9012" w:h="1428" w:hRule="exact" w:wrap="auto" w:vAnchor="page" w:hAnchor="page" w:x="2389" w:y="7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See chemical risk assessment for all details.</w:t>
      </w:r>
    </w:p>
    <w:p w:rsidR="002728A9" w:rsidRDefault="00D9080D">
      <w:pPr>
        <w:framePr w:w="9012" w:h="1428" w:hRule="exact" w:wrap="auto" w:vAnchor="page" w:hAnchor="page" w:x="2389" w:y="7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Substitution: CMM staff advise that samples be transferred from fixative to non</w:t>
      </w:r>
      <w:r>
        <w:rPr>
          <w:rFonts w:ascii="Arial" w:hAnsi="Arial" w:cs="Arial"/>
          <w:color w:val="000000"/>
          <w:sz w:val="17"/>
          <w:szCs w:val="24"/>
        </w:rPr>
        <w:noBreakHyphen/>
        <w:t>hazardous buffer before transport.</w:t>
      </w:r>
    </w:p>
    <w:p w:rsidR="002728A9" w:rsidRDefault="00D9080D">
      <w:pPr>
        <w:framePr w:w="9012" w:h="1428" w:hRule="exact" w:wrap="auto" w:vAnchor="page" w:hAnchor="page" w:x="2389" w:y="7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Engineering: All samples to be transported in a double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sealed container. </w:t>
      </w:r>
    </w:p>
    <w:p w:rsidR="002728A9" w:rsidRDefault="00D9080D">
      <w:pPr>
        <w:framePr w:w="9012" w:h="1428" w:hRule="exact" w:wrap="auto" w:vAnchor="page" w:hAnchor="page" w:x="2389" w:y="7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Administrative: Small volumes of diluted solutions supplied for use. Spill kit carried with samples.</w:t>
      </w:r>
    </w:p>
    <w:p w:rsidR="002728A9" w:rsidRDefault="00D9080D">
      <w:pPr>
        <w:framePr w:w="9012" w:h="1428" w:hRule="exact" w:wrap="auto" w:vAnchor="page" w:hAnchor="page" w:x="2389" w:y="7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PPE: Nitrile gloves to handle samples when not in double sealed container. Enclosed shoes.</w:t>
      </w:r>
    </w:p>
    <w:p w:rsidR="002728A9" w:rsidRDefault="00D9080D">
      <w:pPr>
        <w:framePr w:w="9012" w:h="1428" w:hRule="exact" w:wrap="auto" w:vAnchor="page" w:hAnchor="page" w:x="2389" w:y="7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Training: Users trained in use of EM chemicals (including spill procedures).</w:t>
      </w:r>
    </w:p>
    <w:p w:rsidR="002728A9" w:rsidRDefault="00D9080D">
      <w:pPr>
        <w:framePr w:w="5844" w:h="221" w:hRule="exact" w:wrap="auto" w:vAnchor="page" w:hAnchor="page" w:x="2389" w:y="7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Chemical</w:t>
      </w:r>
    </w:p>
    <w:p w:rsidR="002728A9" w:rsidRDefault="00D9080D">
      <w:pPr>
        <w:framePr w:w="1884" w:h="221" w:hRule="exact" w:wrap="auto" w:vAnchor="page" w:hAnchor="page" w:x="421" w:y="7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Energy Source:</w:t>
      </w:r>
    </w:p>
    <w:p w:rsidR="002728A9" w:rsidRDefault="00D9080D">
      <w:pPr>
        <w:framePr w:w="7967" w:h="204" w:hRule="exact" w:wrap="auto" w:vAnchor="page" w:hAnchor="page" w:x="2389" w:y="8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Person comes in contact the sample in fixative or with the fixative, either liquid or vapour.</w:t>
      </w:r>
    </w:p>
    <w:p w:rsidR="002728A9" w:rsidRDefault="00D9080D">
      <w:pPr>
        <w:framePr w:w="1884" w:h="221" w:hRule="exact" w:wrap="auto" w:vAnchor="page" w:hAnchor="page" w:x="421" w:y="8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 Event:</w:t>
      </w:r>
    </w:p>
    <w:p w:rsidR="002728A9" w:rsidRDefault="00D9080D">
      <w:pPr>
        <w:framePr w:w="9000" w:h="221" w:hRule="exact" w:wrap="auto" w:vAnchor="page" w:hAnchor="page" w:x="2389" w:y="9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Single contact with chemical or substance</w:t>
      </w:r>
    </w:p>
    <w:p w:rsidR="002728A9" w:rsidRDefault="00D9080D">
      <w:pPr>
        <w:framePr w:w="1884" w:h="221" w:hRule="exact" w:wrap="auto" w:vAnchor="page" w:hAnchor="page" w:x="433" w:y="9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Incident Category:</w:t>
      </w:r>
    </w:p>
    <w:p w:rsidR="002728A9" w:rsidRDefault="00D9080D">
      <w:pPr>
        <w:framePr w:w="1884" w:h="199" w:hRule="exact" w:wrap="auto" w:vAnchor="page" w:hAnchor="page" w:x="421" w:y="9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Prepared By:</w:t>
      </w:r>
    </w:p>
    <w:p w:rsidR="002728A9" w:rsidRDefault="00D9080D">
      <w:pPr>
        <w:framePr w:w="1884" w:h="199" w:hRule="exact" w:wrap="auto" w:vAnchor="page" w:hAnchor="page" w:x="7165" w:y="9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Assessment Date:</w:t>
      </w:r>
    </w:p>
    <w:p w:rsidR="002728A9" w:rsidRDefault="00D9080D">
      <w:pPr>
        <w:framePr w:w="2234" w:h="199" w:hRule="exact" w:wrap="auto" w:vAnchor="page" w:hAnchor="page" w:x="9121" w:y="9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29/03/2011</w:t>
      </w:r>
    </w:p>
    <w:p w:rsidR="002728A9" w:rsidRDefault="00D9080D">
      <w:pPr>
        <w:framePr w:w="1884" w:h="221" w:hRule="exact" w:wrap="auto" w:vAnchor="page" w:hAnchor="page" w:x="421" w:y="9852"/>
        <w:widowControl w:val="0"/>
        <w:shd w:val="clear" w:color="auto" w:fill="EFEFEF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19"/>
          <w:szCs w:val="24"/>
        </w:rPr>
      </w:pPr>
      <w:r>
        <w:rPr>
          <w:rFonts w:ascii="Arial" w:hAnsi="Arial" w:cs="Arial"/>
          <w:b/>
          <w:i/>
          <w:color w:val="1BABC5"/>
          <w:sz w:val="19"/>
          <w:szCs w:val="24"/>
        </w:rPr>
        <w:t>Risk Analysis</w:t>
      </w:r>
    </w:p>
    <w:p w:rsidR="002728A9" w:rsidRDefault="00D9080D">
      <w:pPr>
        <w:framePr w:w="1884" w:h="199" w:hRule="exact" w:wrap="auto" w:vAnchor="page" w:hAnchor="page" w:x="421" w:y="10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Consequence:</w:t>
      </w:r>
    </w:p>
    <w:p w:rsidR="002728A9" w:rsidRDefault="00D9080D">
      <w:pPr>
        <w:framePr w:w="2976" w:h="199" w:hRule="exact" w:wrap="auto" w:vAnchor="page" w:hAnchor="page" w:x="2389" w:y="10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Minor</w:t>
      </w:r>
    </w:p>
    <w:p w:rsidR="002728A9" w:rsidRDefault="00D9080D">
      <w:pPr>
        <w:framePr w:w="1140" w:h="199" w:hRule="exact" w:wrap="auto" w:vAnchor="page" w:hAnchor="page" w:x="5449" w:y="10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2728A9" w:rsidRDefault="00D9080D">
      <w:pPr>
        <w:framePr w:w="4716" w:h="612" w:hRule="exact" w:wrap="auto" w:vAnchor="page" w:hAnchor="page" w:x="6661" w:y="10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Only small volumes of fixative are used so the most likely injury from short term contact with samples in fixative is minor chemical burn.</w:t>
      </w:r>
    </w:p>
    <w:p w:rsidR="002728A9" w:rsidRDefault="00D9080D">
      <w:pPr>
        <w:framePr w:w="1884" w:h="199" w:hRule="exact" w:wrap="auto" w:vAnchor="page" w:hAnchor="page" w:x="421" w:y="10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Exposure:</w:t>
      </w:r>
    </w:p>
    <w:p w:rsidR="002728A9" w:rsidRDefault="00D9080D">
      <w:pPr>
        <w:framePr w:w="1140" w:h="199" w:hRule="exact" w:wrap="auto" w:vAnchor="page" w:hAnchor="page" w:x="5449" w:y="10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2728A9" w:rsidRDefault="00D9080D">
      <w:pPr>
        <w:framePr w:w="2964" w:h="199" w:hRule="exact" w:wrap="auto" w:vAnchor="page" w:hAnchor="page" w:x="2389" w:y="10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Occasional</w:t>
      </w:r>
    </w:p>
    <w:p w:rsidR="002728A9" w:rsidRDefault="00D9080D">
      <w:pPr>
        <w:framePr w:w="4716" w:h="408" w:hRule="exact" w:wrap="auto" w:vAnchor="page" w:hAnchor="page" w:x="6661" w:y="10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Individuals transport sample to CMM labs approximately once per week on average.</w:t>
      </w:r>
    </w:p>
    <w:p w:rsidR="002728A9" w:rsidRDefault="00D9080D">
      <w:pPr>
        <w:framePr w:w="1884" w:h="199" w:hRule="exact" w:wrap="auto" w:vAnchor="page" w:hAnchor="page" w:x="421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Probability:</w:t>
      </w:r>
    </w:p>
    <w:p w:rsidR="002728A9" w:rsidRDefault="00D9080D">
      <w:pPr>
        <w:framePr w:w="1140" w:h="199" w:hRule="exact" w:wrap="auto" w:vAnchor="page" w:hAnchor="page" w:x="5449" w:y="11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2728A9" w:rsidRDefault="00D9080D">
      <w:pPr>
        <w:framePr w:w="2940" w:h="199" w:hRule="exact" w:wrap="auto" w:vAnchor="page" w:hAnchor="page" w:x="2389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Remotely possible</w:t>
      </w:r>
    </w:p>
    <w:p w:rsidR="002728A9" w:rsidRDefault="00D9080D">
      <w:pPr>
        <w:framePr w:w="4716" w:h="408" w:hRule="exact" w:wrap="auto" w:vAnchor="page" w:hAnchor="page" w:x="6661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It is remotely possible </w:t>
      </w:r>
      <w:r w:rsidR="00644B26">
        <w:rPr>
          <w:rFonts w:ascii="Arial" w:hAnsi="Arial" w:cs="Arial"/>
          <w:color w:val="000000"/>
          <w:sz w:val="17"/>
          <w:szCs w:val="24"/>
        </w:rPr>
        <w:t>that exposure</w:t>
      </w:r>
      <w:r>
        <w:rPr>
          <w:rFonts w:ascii="Arial" w:hAnsi="Arial" w:cs="Arial"/>
          <w:color w:val="000000"/>
          <w:sz w:val="17"/>
          <w:szCs w:val="24"/>
        </w:rPr>
        <w:t xml:space="preserve"> to samples in fixative may occur and result in minor injuries.</w:t>
      </w:r>
    </w:p>
    <w:p w:rsidR="002728A9" w:rsidRDefault="00D9080D">
      <w:pPr>
        <w:framePr w:w="1884" w:h="199" w:hRule="exact" w:wrap="auto" w:vAnchor="page" w:hAnchor="page" w:x="421" w:y="11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Risk Level:</w:t>
      </w:r>
    </w:p>
    <w:p w:rsidR="002728A9" w:rsidRDefault="00D9080D">
      <w:pPr>
        <w:framePr w:w="2234" w:h="199" w:hRule="exact" w:wrap="auto" w:vAnchor="page" w:hAnchor="page" w:x="2389" w:y="11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Low</w:t>
      </w:r>
    </w:p>
    <w:p w:rsidR="002728A9" w:rsidRDefault="00D9080D">
      <w:pPr>
        <w:framePr w:w="1140" w:h="199" w:hRule="exact" w:wrap="auto" w:vAnchor="page" w:hAnchor="page" w:x="5449" w:y="1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Action:</w:t>
      </w:r>
    </w:p>
    <w:p w:rsidR="002728A9" w:rsidRDefault="00D9080D">
      <w:pPr>
        <w:framePr w:w="4716" w:h="216" w:hRule="exact" w:wrap="auto" w:vAnchor="page" w:hAnchor="page" w:x="6661" w:y="11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Risk is normally acceptable</w:t>
      </w:r>
    </w:p>
    <w:p w:rsidR="002728A9" w:rsidRDefault="00D9080D">
      <w:pPr>
        <w:framePr w:w="1985" w:h="221" w:hRule="exact" w:wrap="auto" w:vAnchor="page" w:hAnchor="page" w:x="1028" w:y="12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 Additional Controls</w:t>
      </w:r>
    </w:p>
    <w:p w:rsidR="002728A9" w:rsidRDefault="00D9080D">
      <w:pPr>
        <w:framePr w:w="11076" w:h="271" w:hRule="exact" w:wrap="auto" w:vAnchor="page" w:hAnchor="page" w:x="361" w:y="5737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 xml:space="preserve">Risks Associated with this Task/Process or Situation </w:t>
      </w:r>
    </w:p>
    <w:p w:rsidR="002728A9" w:rsidRDefault="00D9080D">
      <w:pPr>
        <w:framePr w:w="1884" w:h="221" w:hRule="exact" w:wrap="auto" w:vAnchor="page" w:hAnchor="page" w:x="421" w:y="3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Audited By:</w:t>
      </w:r>
    </w:p>
    <w:p w:rsidR="002728A9" w:rsidRDefault="00D9080D">
      <w:pPr>
        <w:framePr w:w="1200" w:h="221" w:hRule="exact" w:wrap="auto" w:vAnchor="page" w:hAnchor="page" w:x="4957" w:y="30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Audit Date:</w:t>
      </w:r>
    </w:p>
    <w:p w:rsidR="002728A9" w:rsidRDefault="00190C92">
      <w:pPr>
        <w:framePr w:w="1800" w:h="239" w:hRule="exact" w:wrap="auto" w:vAnchor="page" w:hAnchor="page" w:x="9673" w:y="53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190C92">
        <w:rPr>
          <w:rFonts w:ascii="Arial" w:hAnsi="Arial" w:cs="Arial"/>
          <w:color w:val="000000"/>
          <w:sz w:val="17"/>
          <w:szCs w:val="24"/>
          <w:highlight w:val="yellow"/>
        </w:rPr>
        <w:t>--/--/201-</w:t>
      </w:r>
    </w:p>
    <w:p w:rsidR="002728A9" w:rsidRDefault="00D9080D">
      <w:pPr>
        <w:framePr w:w="9034" w:h="207" w:hRule="exact" w:wrap="auto" w:vAnchor="page" w:hAnchor="page" w:x="2403" w:y="4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Centre for Microscopy and Microanalysis (CMM)</w:t>
      </w:r>
    </w:p>
    <w:p w:rsidR="002728A9" w:rsidRDefault="00D9080D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2728A9" w:rsidRDefault="00D9080D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1 of 4</w:t>
      </w:r>
    </w:p>
    <w:p w:rsidR="002728A9" w:rsidRDefault="00D9080D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2728A9" w:rsidRDefault="00D90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728A9" w:rsidRDefault="00227A71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32" style="position:absolute;left:0;text-align:left;z-index:-251667456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66432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 id="_x0000_s1034" type="#_x0000_t75" style="position:absolute;left:0;text-align:left;margin-left:18.4pt;margin-top:18pt;width:153.6pt;height:37.8pt;z-index:-251665408;mso-position-horizontal-relative:page;mso-position-vertical-relative:page" o:preferrelative="f" o:allowincell="f">
            <v:imagedata r:id="rId6" o:title=""/>
            <o:lock v:ext="edit" aspectratio="f"/>
            <w10:wrap anchorx="page" anchory="page"/>
          </v:shape>
        </w:pict>
      </w:r>
      <w:r w:rsidR="00D9080D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D9080D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2728A9" w:rsidRDefault="00D9080D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2728A9" w:rsidRDefault="00D9080D">
      <w:pPr>
        <w:framePr w:w="11076" w:h="271" w:hRule="exact" w:wrap="auto" w:vAnchor="page" w:hAnchor="page" w:x="409" w:y="1465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Chemical Risk Assessment Details</w:t>
      </w:r>
    </w:p>
    <w:p w:rsidR="002728A9" w:rsidRDefault="00227A71">
      <w:pPr>
        <w:framePr w:w="10848" w:h="240" w:hRule="exact" w:wrap="auto" w:vAnchor="page" w:hAnchor="page" w:x="454" w:y="2158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noProof/>
        </w:rPr>
        <w:pict>
          <v:line id="_x0000_s1035" style="position:absolute;z-index:-251664384;mso-position-horizontal-relative:page;mso-position-vertical-relative:page" from="22.65pt,239.65pt" to="568.1pt,239.6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63360;mso-position-horizontal-relative:page;mso-position-vertical-relative:page" from="22.65pt,531.45pt" to="568.1pt,531.4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62336;mso-position-horizontal-relative:page;mso-position-vertical-relative:page" from="21.85pt,405.05pt" to="568.1pt,405.05pt" o:allowincell="f" strokecolor="blue" strokeweight="1.5pt">
            <w10:wrap anchorx="page" anchory="page"/>
          </v:line>
        </w:pict>
      </w:r>
      <w:r>
        <w:rPr>
          <w:noProof/>
        </w:rPr>
        <w:pict>
          <v:line id="_x0000_s1038" style="position:absolute;z-index:-251661312;mso-position-horizontal-relative:page;mso-position-vertical-relative:page" from="21.85pt,696.85pt" to="568.1pt,696.85pt" o:allowincell="f" strokecolor="blue" strokeweight="1.5pt">
            <w10:wrap anchorx="page" anchory="page"/>
          </v:line>
        </w:pict>
      </w:r>
      <w:r w:rsidR="00D9080D">
        <w:rPr>
          <w:rFonts w:ascii="Arial" w:hAnsi="Arial" w:cs="Arial"/>
          <w:b/>
          <w:color w:val="1BABC5"/>
          <w:sz w:val="19"/>
          <w:szCs w:val="24"/>
        </w:rPr>
        <w:t>Substances: (5)</w:t>
      </w:r>
    </w:p>
    <w:p w:rsidR="002728A9" w:rsidRDefault="00D9080D">
      <w:pPr>
        <w:framePr w:w="2040" w:h="240" w:hRule="exact" w:wrap="auto" w:vAnchor="page" w:hAnchor="page" w:x="454" w:y="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2728A9" w:rsidRDefault="00D9080D">
      <w:pPr>
        <w:framePr w:w="2040" w:h="240" w:hRule="exact" w:wrap="auto" w:vAnchor="page" w:hAnchor="page" w:x="454" w:y="2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2728A9" w:rsidRDefault="00D9080D">
      <w:pPr>
        <w:framePr w:w="2040" w:h="240" w:hRule="exact" w:wrap="auto" w:vAnchor="page" w:hAnchor="page" w:x="454" w:y="3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2728A9" w:rsidRDefault="00D9080D">
      <w:pPr>
        <w:framePr w:w="2040" w:h="240" w:hRule="exact" w:wrap="auto" w:vAnchor="page" w:hAnchor="page" w:x="454" w:y="3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2728A9" w:rsidRDefault="00D9080D">
      <w:pPr>
        <w:framePr w:w="2040" w:h="240" w:hRule="exact" w:wrap="auto" w:vAnchor="page" w:hAnchor="page" w:x="454" w:y="2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2728A9" w:rsidRDefault="00D9080D">
      <w:pPr>
        <w:framePr w:w="2040" w:h="240" w:hRule="exact" w:wrap="auto" w:vAnchor="page" w:hAnchor="page" w:x="454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2728A9" w:rsidRDefault="00D9080D">
      <w:pPr>
        <w:framePr w:w="8736" w:h="199" w:hRule="exact" w:wrap="auto" w:vAnchor="page" w:hAnchor="page" w:x="2566" w:y="3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8736" w:h="199" w:hRule="exact" w:wrap="auto" w:vAnchor="page" w:hAnchor="page" w:x="2566" w:y="2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Liquid</w:t>
      </w:r>
    </w:p>
    <w:p w:rsidR="002728A9" w:rsidRDefault="00D9080D">
      <w:pPr>
        <w:framePr w:w="8736" w:h="199" w:hRule="exact" w:wrap="auto" w:vAnchor="page" w:hAnchor="page" w:x="2566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2728A9" w:rsidRDefault="00D9080D">
      <w:pPr>
        <w:framePr w:w="8736" w:h="199" w:hRule="exact" w:wrap="auto" w:vAnchor="page" w:hAnchor="page" w:x="2566" w:y="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 xml:space="preserve">Sodium </w:t>
      </w:r>
      <w:r w:rsidR="00644B26">
        <w:rPr>
          <w:rFonts w:ascii="Arial" w:hAnsi="Arial" w:cs="Arial"/>
          <w:b/>
          <w:color w:val="000000"/>
          <w:sz w:val="17"/>
          <w:szCs w:val="24"/>
        </w:rPr>
        <w:t>cacodylate</w:t>
      </w:r>
      <w:r>
        <w:rPr>
          <w:rFonts w:ascii="Arial" w:hAnsi="Arial" w:cs="Arial"/>
          <w:b/>
          <w:color w:val="000000"/>
          <w:sz w:val="17"/>
          <w:szCs w:val="24"/>
        </w:rPr>
        <w:t xml:space="preserve"> 0.1M (cw# 5078</w:t>
      </w:r>
      <w:r>
        <w:rPr>
          <w:rFonts w:ascii="Arial" w:hAnsi="Arial" w:cs="Arial"/>
          <w:b/>
          <w:color w:val="000000"/>
          <w:sz w:val="17"/>
          <w:szCs w:val="24"/>
        </w:rPr>
        <w:noBreakHyphen/>
        <w:t>88)</w:t>
      </w:r>
    </w:p>
    <w:p w:rsidR="002728A9" w:rsidRDefault="00D9080D">
      <w:pPr>
        <w:framePr w:w="8736" w:h="199" w:hRule="exact" w:wrap="auto" w:vAnchor="page" w:hAnchor="page" w:x="2566" w:y="3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dilute</w:t>
      </w:r>
    </w:p>
    <w:p w:rsidR="002728A9" w:rsidRDefault="00D9080D">
      <w:pPr>
        <w:framePr w:w="8736" w:h="199" w:hRule="exact" w:wrap="auto" w:vAnchor="page" w:hAnchor="page" w:x="2566" w:y="4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Small volumes. Transported in double sealed container.</w:t>
      </w:r>
    </w:p>
    <w:p w:rsidR="002728A9" w:rsidRDefault="00D9080D">
      <w:pPr>
        <w:framePr w:w="2040" w:h="240" w:hRule="exact" w:wrap="auto" w:vAnchor="page" w:hAnchor="page" w:x="454" w:y="4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2728A9" w:rsidRDefault="00D9080D">
      <w:pPr>
        <w:framePr w:w="2016" w:h="240" w:hRule="exact" w:wrap="auto" w:vAnchor="page" w:hAnchor="page" w:x="478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2728A9" w:rsidRDefault="00D9080D">
      <w:pPr>
        <w:framePr w:w="2052" w:h="240" w:hRule="exact" w:wrap="auto" w:vAnchor="page" w:hAnchor="page" w:x="361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2728A9" w:rsidRDefault="00D9080D">
      <w:pPr>
        <w:framePr w:w="2016" w:h="240" w:hRule="exact" w:wrap="auto" w:vAnchor="page" w:hAnchor="page" w:x="6082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2728A9" w:rsidRDefault="00D9080D">
      <w:pPr>
        <w:framePr w:w="2040" w:h="240" w:hRule="exact" w:wrap="auto" w:vAnchor="page" w:hAnchor="page" w:x="928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2728A9" w:rsidRDefault="00D9080D">
      <w:pPr>
        <w:framePr w:w="1188" w:h="240" w:hRule="exact" w:wrap="auto" w:vAnchor="page" w:hAnchor="page" w:x="466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3454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5842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9442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375" w:h="221" w:hRule="exact" w:wrap="auto" w:vAnchor="page" w:hAnchor="page" w:x="10702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357" w:h="221" w:hRule="exact" w:wrap="auto" w:vAnchor="page" w:hAnchor="page" w:x="1714" w:y="4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96" w:h="221" w:hRule="exact" w:wrap="auto" w:vAnchor="page" w:hAnchor="page" w:x="7090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78" w:h="221" w:hRule="exact" w:wrap="auto" w:vAnchor="page" w:hAnchor="page" w:x="4714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1188" w:h="219" w:hRule="exact" w:wrap="auto" w:vAnchor="page" w:hAnchor="page" w:x="466" w:y="5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2728A9" w:rsidRDefault="00D9080D">
      <w:pPr>
        <w:framePr w:w="353" w:h="199" w:hRule="exact" w:wrap="auto" w:vAnchor="page" w:hAnchor="page" w:x="1714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2728A9" w:rsidRDefault="00D9080D">
      <w:pPr>
        <w:framePr w:w="353" w:h="199" w:hRule="exact" w:wrap="auto" w:vAnchor="page" w:hAnchor="page" w:x="4714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5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2728A9" w:rsidRDefault="00D9080D">
      <w:pPr>
        <w:framePr w:w="353" w:h="199" w:hRule="exact" w:wrap="auto" w:vAnchor="page" w:hAnchor="page" w:x="7090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2728A9" w:rsidRDefault="00D9080D">
      <w:pPr>
        <w:framePr w:w="353" w:h="199" w:hRule="exact" w:wrap="auto" w:vAnchor="page" w:hAnchor="page" w:x="10702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5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2728A9" w:rsidRDefault="00D9080D">
      <w:pPr>
        <w:framePr w:w="353" w:h="199" w:hRule="exact" w:wrap="auto" w:vAnchor="page" w:hAnchor="page" w:x="1714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5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2728A9" w:rsidRDefault="00D9080D">
      <w:pPr>
        <w:framePr w:w="353" w:h="199" w:hRule="exact" w:wrap="auto" w:vAnchor="page" w:hAnchor="page" w:x="4714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5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2728A9" w:rsidRDefault="00D9080D">
      <w:pPr>
        <w:framePr w:w="353" w:h="199" w:hRule="exact" w:wrap="auto" w:vAnchor="page" w:hAnchor="page" w:x="7090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3060" w:h="240" w:hRule="exact" w:wrap="auto" w:vAnchor="page" w:hAnchor="page" w:x="7570" w:y="5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2728A9" w:rsidRDefault="00D9080D">
      <w:pPr>
        <w:framePr w:w="353" w:h="199" w:hRule="exact" w:wrap="auto" w:vAnchor="page" w:hAnchor="page" w:x="10702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5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2728A9" w:rsidRDefault="00D9080D">
      <w:pPr>
        <w:framePr w:w="353" w:h="199" w:hRule="exact" w:wrap="auto" w:vAnchor="page" w:hAnchor="page" w:x="1714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2292" w:h="240" w:hRule="exact" w:wrap="auto" w:vAnchor="page" w:hAnchor="page" w:x="2350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2728A9" w:rsidRDefault="00D9080D">
      <w:pPr>
        <w:framePr w:w="353" w:h="199" w:hRule="exact" w:wrap="auto" w:vAnchor="page" w:hAnchor="page" w:x="4714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5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2728A9" w:rsidRDefault="00D9080D">
      <w:pPr>
        <w:framePr w:w="353" w:h="199" w:hRule="exact" w:wrap="auto" w:vAnchor="page" w:hAnchor="page" w:x="7090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2728A9" w:rsidRDefault="00D9080D">
      <w:pPr>
        <w:framePr w:w="353" w:h="199" w:hRule="exact" w:wrap="auto" w:vAnchor="page" w:hAnchor="page" w:x="10702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5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2728A9" w:rsidRDefault="00D9080D">
      <w:pPr>
        <w:framePr w:w="353" w:h="199" w:hRule="exact" w:wrap="auto" w:vAnchor="page" w:hAnchor="page" w:x="1714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2728A9" w:rsidRDefault="00D9080D">
      <w:pPr>
        <w:framePr w:w="353" w:h="199" w:hRule="exact" w:wrap="auto" w:vAnchor="page" w:hAnchor="page" w:x="4714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5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2728A9" w:rsidRDefault="00D9080D">
      <w:pPr>
        <w:framePr w:w="353" w:h="199" w:hRule="exact" w:wrap="auto" w:vAnchor="page" w:hAnchor="page" w:x="7090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2728A9" w:rsidRDefault="00D9080D">
      <w:pPr>
        <w:framePr w:w="353" w:h="199" w:hRule="exact" w:wrap="auto" w:vAnchor="page" w:hAnchor="page" w:x="10702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6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2728A9" w:rsidRDefault="00D9080D">
      <w:pPr>
        <w:framePr w:w="353" w:h="199" w:hRule="exact" w:wrap="auto" w:vAnchor="page" w:hAnchor="page" w:x="1714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2728A9" w:rsidRDefault="00D9080D">
      <w:pPr>
        <w:framePr w:w="353" w:h="199" w:hRule="exact" w:wrap="auto" w:vAnchor="page" w:hAnchor="page" w:x="4714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6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Needlestick:</w:t>
      </w:r>
    </w:p>
    <w:p w:rsidR="002728A9" w:rsidRDefault="00D9080D">
      <w:pPr>
        <w:framePr w:w="353" w:h="199" w:hRule="exact" w:wrap="auto" w:vAnchor="page" w:hAnchor="page" w:x="7090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2728A9" w:rsidRDefault="00D9080D">
      <w:pPr>
        <w:framePr w:w="353" w:h="199" w:hRule="exact" w:wrap="auto" w:vAnchor="page" w:hAnchor="page" w:x="10702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6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2728A9" w:rsidRDefault="00D9080D">
      <w:pPr>
        <w:framePr w:w="353" w:h="199" w:hRule="exact" w:wrap="auto" w:vAnchor="page" w:hAnchor="page" w:x="1714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2292" w:h="240" w:hRule="exact" w:wrap="auto" w:vAnchor="page" w:hAnchor="page" w:x="2350" w:y="6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2728A9" w:rsidRDefault="00D9080D">
      <w:pPr>
        <w:framePr w:w="353" w:h="199" w:hRule="exact" w:wrap="auto" w:vAnchor="page" w:hAnchor="page" w:x="4714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6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2728A9" w:rsidRDefault="00D9080D">
      <w:pPr>
        <w:framePr w:w="353" w:h="199" w:hRule="exact" w:wrap="auto" w:vAnchor="page" w:hAnchor="page" w:x="1714" w:y="6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6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2728A9" w:rsidRDefault="00D9080D">
      <w:pPr>
        <w:framePr w:w="353" w:h="199" w:hRule="exact" w:wrap="auto" w:vAnchor="page" w:hAnchor="page" w:x="4714" w:y="6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7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2728A9" w:rsidRDefault="00D9080D">
      <w:pPr>
        <w:framePr w:w="353" w:h="199" w:hRule="exact" w:wrap="auto" w:vAnchor="page" w:hAnchor="page" w:x="1714" w:y="7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7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2728A9" w:rsidRDefault="00D9080D">
      <w:pPr>
        <w:framePr w:w="353" w:h="199" w:hRule="exact" w:wrap="auto" w:vAnchor="page" w:hAnchor="page" w:x="1714" w:y="7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75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2728A9" w:rsidRDefault="00D9080D">
      <w:pPr>
        <w:framePr w:w="353" w:h="199" w:hRule="exact" w:wrap="auto" w:vAnchor="page" w:hAnchor="page" w:x="1714" w:y="7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78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2728A9" w:rsidRDefault="00D9080D">
      <w:pPr>
        <w:framePr w:w="353" w:h="199" w:hRule="exact" w:wrap="auto" w:vAnchor="page" w:hAnchor="page" w:x="1714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040" w:h="240" w:hRule="exact" w:wrap="auto" w:vAnchor="page" w:hAnchor="page" w:x="454" w:y="8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2728A9" w:rsidRDefault="00D9080D">
      <w:pPr>
        <w:framePr w:w="2040" w:h="240" w:hRule="exact" w:wrap="auto" w:vAnchor="page" w:hAnchor="page" w:x="454" w:y="8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2728A9" w:rsidRDefault="00D9080D">
      <w:pPr>
        <w:framePr w:w="2040" w:h="240" w:hRule="exact" w:wrap="auto" w:vAnchor="page" w:hAnchor="page" w:x="454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2728A9" w:rsidRDefault="00D9080D">
      <w:pPr>
        <w:framePr w:w="2040" w:h="240" w:hRule="exact" w:wrap="auto" w:vAnchor="page" w:hAnchor="page" w:x="454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2728A9" w:rsidRDefault="00D9080D">
      <w:pPr>
        <w:framePr w:w="2040" w:h="240" w:hRule="exact" w:wrap="auto" w:vAnchor="page" w:hAnchor="page" w:x="454" w:y="8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2728A9" w:rsidRDefault="00D9080D">
      <w:pPr>
        <w:framePr w:w="2040" w:h="240" w:hRule="exact" w:wrap="auto" w:vAnchor="page" w:hAnchor="page" w:x="454" w:y="9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2728A9" w:rsidRDefault="00D9080D">
      <w:pPr>
        <w:framePr w:w="8736" w:h="199" w:hRule="exact" w:wrap="auto" w:vAnchor="page" w:hAnchor="page" w:x="2566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8736" w:h="199" w:hRule="exact" w:wrap="auto" w:vAnchor="page" w:hAnchor="page" w:x="2566" w:y="8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Liquid</w:t>
      </w:r>
    </w:p>
    <w:p w:rsidR="002728A9" w:rsidRDefault="00D9080D">
      <w:pPr>
        <w:framePr w:w="8736" w:h="199" w:hRule="exact" w:wrap="auto" w:vAnchor="page" w:hAnchor="page" w:x="2566" w:y="9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2728A9" w:rsidRDefault="00D9080D">
      <w:pPr>
        <w:framePr w:w="8736" w:h="199" w:hRule="exact" w:wrap="auto" w:vAnchor="page" w:hAnchor="page" w:x="2566" w:y="8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Non</w:t>
      </w:r>
      <w:r>
        <w:rPr>
          <w:rFonts w:ascii="Arial" w:hAnsi="Arial" w:cs="Arial"/>
          <w:b/>
          <w:color w:val="000000"/>
          <w:sz w:val="17"/>
          <w:szCs w:val="24"/>
        </w:rPr>
        <w:noBreakHyphen/>
        <w:t xml:space="preserve">viable </w:t>
      </w:r>
      <w:r w:rsidR="00781A90">
        <w:rPr>
          <w:rFonts w:ascii="Arial" w:hAnsi="Arial" w:cs="Arial"/>
          <w:b/>
          <w:color w:val="000000"/>
          <w:sz w:val="17"/>
          <w:szCs w:val="24"/>
        </w:rPr>
        <w:t xml:space="preserve">biological </w:t>
      </w:r>
      <w:r w:rsidR="00781A90" w:rsidRPr="00781A90">
        <w:rPr>
          <w:rFonts w:ascii="Arial" w:hAnsi="Arial" w:cs="Arial"/>
          <w:b/>
          <w:color w:val="000000"/>
          <w:sz w:val="17"/>
          <w:szCs w:val="24"/>
          <w:highlight w:val="yellow"/>
        </w:rPr>
        <w:t>--------</w:t>
      </w:r>
      <w:r w:rsidR="00781A90">
        <w:rPr>
          <w:rFonts w:ascii="Arial" w:hAnsi="Arial" w:cs="Arial"/>
          <w:b/>
          <w:color w:val="000000"/>
          <w:sz w:val="17"/>
          <w:szCs w:val="24"/>
          <w:highlight w:val="yellow"/>
        </w:rPr>
        <w:t>---</w:t>
      </w:r>
      <w:r w:rsidR="00781A90" w:rsidRPr="00781A90">
        <w:rPr>
          <w:rFonts w:ascii="Arial" w:hAnsi="Arial" w:cs="Arial"/>
          <w:b/>
          <w:color w:val="000000"/>
          <w:sz w:val="17"/>
          <w:szCs w:val="24"/>
          <w:highlight w:val="yellow"/>
        </w:rPr>
        <w:t>-----------</w:t>
      </w:r>
      <w:r w:rsidR="00781A90">
        <w:rPr>
          <w:rFonts w:ascii="Arial" w:hAnsi="Arial" w:cs="Arial"/>
          <w:b/>
          <w:color w:val="000000"/>
          <w:sz w:val="17"/>
          <w:szCs w:val="24"/>
        </w:rPr>
        <w:t xml:space="preserve"> </w:t>
      </w:r>
      <w:r>
        <w:rPr>
          <w:rFonts w:ascii="Arial" w:hAnsi="Arial" w:cs="Arial"/>
          <w:b/>
          <w:color w:val="000000"/>
          <w:sz w:val="17"/>
          <w:szCs w:val="24"/>
        </w:rPr>
        <w:t>(chemically fixed)</w:t>
      </w:r>
    </w:p>
    <w:p w:rsidR="002728A9" w:rsidRDefault="00D9080D">
      <w:pPr>
        <w:framePr w:w="8736" w:h="199" w:hRule="exact" w:wrap="auto" w:vAnchor="page" w:hAnchor="page" w:x="2566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dilute</w:t>
      </w:r>
    </w:p>
    <w:p w:rsidR="002728A9" w:rsidRDefault="00D9080D">
      <w:pPr>
        <w:framePr w:w="8736" w:h="199" w:hRule="exact" w:wrap="auto" w:vAnchor="page" w:hAnchor="page" w:x="2566" w:y="9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Cells are chemically sterilized before transport in cacodylate or phosphate   buffer.</w:t>
      </w:r>
    </w:p>
    <w:p w:rsidR="002728A9" w:rsidRDefault="00D9080D">
      <w:pPr>
        <w:framePr w:w="2040" w:h="240" w:hRule="exact" w:wrap="auto" w:vAnchor="page" w:hAnchor="page" w:x="454" w:y="9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2728A9" w:rsidRDefault="00D9080D">
      <w:pPr>
        <w:framePr w:w="2016" w:h="240" w:hRule="exact" w:wrap="auto" w:vAnchor="page" w:hAnchor="page" w:x="478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2728A9" w:rsidRDefault="00D9080D">
      <w:pPr>
        <w:framePr w:w="2052" w:h="240" w:hRule="exact" w:wrap="auto" w:vAnchor="page" w:hAnchor="page" w:x="3616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2728A9" w:rsidRDefault="00D9080D">
      <w:pPr>
        <w:framePr w:w="2016" w:h="240" w:hRule="exact" w:wrap="auto" w:vAnchor="page" w:hAnchor="page" w:x="6082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2728A9" w:rsidRDefault="00D9080D">
      <w:pPr>
        <w:framePr w:w="2040" w:h="240" w:hRule="exact" w:wrap="auto" w:vAnchor="page" w:hAnchor="page" w:x="9286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2728A9" w:rsidRDefault="00D9080D">
      <w:pPr>
        <w:framePr w:w="1188" w:h="240" w:hRule="exact" w:wrap="auto" w:vAnchor="page" w:hAnchor="page" w:x="466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3454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5842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9442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375" w:h="221" w:hRule="exact" w:wrap="auto" w:vAnchor="page" w:hAnchor="page" w:x="10702" w:y="10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357" w:h="221" w:hRule="exact" w:wrap="auto" w:vAnchor="page" w:hAnchor="page" w:x="1714" w:y="10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396" w:h="221" w:hRule="exact" w:wrap="auto" w:vAnchor="page" w:hAnchor="page" w:x="7090" w:y="10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378" w:h="221" w:hRule="exact" w:wrap="auto" w:vAnchor="page" w:hAnchor="page" w:x="4714" w:y="10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1188" w:h="219" w:hRule="exact" w:wrap="auto" w:vAnchor="page" w:hAnchor="page" w:x="466" w:y="10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2728A9" w:rsidRDefault="00D9080D">
      <w:pPr>
        <w:framePr w:w="353" w:h="199" w:hRule="exact" w:wrap="auto" w:vAnchor="page" w:hAnchor="page" w:x="1714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10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2728A9" w:rsidRDefault="00D9080D">
      <w:pPr>
        <w:framePr w:w="353" w:h="199" w:hRule="exact" w:wrap="auto" w:vAnchor="page" w:hAnchor="page" w:x="4714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10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2728A9" w:rsidRDefault="00D9080D">
      <w:pPr>
        <w:framePr w:w="353" w:h="199" w:hRule="exact" w:wrap="auto" w:vAnchor="page" w:hAnchor="page" w:x="7090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10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2728A9" w:rsidRDefault="00D9080D">
      <w:pPr>
        <w:framePr w:w="353" w:h="199" w:hRule="exact" w:wrap="auto" w:vAnchor="page" w:hAnchor="page" w:x="10702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1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2728A9" w:rsidRDefault="00D9080D">
      <w:pPr>
        <w:framePr w:w="353" w:h="199" w:hRule="exact" w:wrap="auto" w:vAnchor="page" w:hAnchor="page" w:x="1714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11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2728A9" w:rsidRDefault="00D9080D">
      <w:pPr>
        <w:framePr w:w="353" w:h="199" w:hRule="exact" w:wrap="auto" w:vAnchor="page" w:hAnchor="page" w:x="4714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11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2728A9" w:rsidRDefault="00D9080D">
      <w:pPr>
        <w:framePr w:w="353" w:h="199" w:hRule="exact" w:wrap="auto" w:vAnchor="page" w:hAnchor="page" w:x="7090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11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2728A9" w:rsidRDefault="00D9080D">
      <w:pPr>
        <w:framePr w:w="353" w:h="199" w:hRule="exact" w:wrap="auto" w:vAnchor="page" w:hAnchor="page" w:x="10702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1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2728A9" w:rsidRDefault="00D9080D">
      <w:pPr>
        <w:framePr w:w="353" w:h="199" w:hRule="exact" w:wrap="auto" w:vAnchor="page" w:hAnchor="page" w:x="1714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11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2728A9" w:rsidRDefault="00D9080D">
      <w:pPr>
        <w:framePr w:w="353" w:h="199" w:hRule="exact" w:wrap="auto" w:vAnchor="page" w:hAnchor="page" w:x="4714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11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2728A9" w:rsidRDefault="00D9080D">
      <w:pPr>
        <w:framePr w:w="353" w:h="199" w:hRule="exact" w:wrap="auto" w:vAnchor="page" w:hAnchor="page" w:x="7090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11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2728A9" w:rsidRDefault="00D9080D">
      <w:pPr>
        <w:framePr w:w="353" w:h="199" w:hRule="exact" w:wrap="auto" w:vAnchor="page" w:hAnchor="page" w:x="10702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1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2728A9" w:rsidRDefault="00D9080D">
      <w:pPr>
        <w:framePr w:w="353" w:h="199" w:hRule="exact" w:wrap="auto" w:vAnchor="page" w:hAnchor="page" w:x="1714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11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2728A9" w:rsidRDefault="00D9080D">
      <w:pPr>
        <w:framePr w:w="353" w:h="199" w:hRule="exact" w:wrap="auto" w:vAnchor="page" w:hAnchor="page" w:x="4714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11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2728A9" w:rsidRDefault="00D9080D">
      <w:pPr>
        <w:framePr w:w="353" w:h="199" w:hRule="exact" w:wrap="auto" w:vAnchor="page" w:hAnchor="page" w:x="7090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11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2728A9" w:rsidRDefault="00D9080D">
      <w:pPr>
        <w:framePr w:w="353" w:h="199" w:hRule="exact" w:wrap="auto" w:vAnchor="page" w:hAnchor="page" w:x="10702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2728A9" w:rsidRDefault="00D9080D">
      <w:pPr>
        <w:framePr w:w="353" w:h="199" w:hRule="exact" w:wrap="auto" w:vAnchor="page" w:hAnchor="page" w:x="1714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12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2728A9" w:rsidRDefault="00D9080D">
      <w:pPr>
        <w:framePr w:w="353" w:h="199" w:hRule="exact" w:wrap="auto" w:vAnchor="page" w:hAnchor="page" w:x="4714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1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Needlestick:</w:t>
      </w:r>
    </w:p>
    <w:p w:rsidR="002728A9" w:rsidRDefault="00D9080D">
      <w:pPr>
        <w:framePr w:w="353" w:h="199" w:hRule="exact" w:wrap="auto" w:vAnchor="page" w:hAnchor="page" w:x="7090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12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2728A9" w:rsidRDefault="00D9080D">
      <w:pPr>
        <w:framePr w:w="353" w:h="199" w:hRule="exact" w:wrap="auto" w:vAnchor="page" w:hAnchor="page" w:x="10702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2728A9" w:rsidRDefault="00D9080D">
      <w:pPr>
        <w:framePr w:w="353" w:h="199" w:hRule="exact" w:wrap="auto" w:vAnchor="page" w:hAnchor="page" w:x="1714" w:y="12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12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2728A9" w:rsidRDefault="00D9080D">
      <w:pPr>
        <w:framePr w:w="353" w:h="199" w:hRule="exact" w:wrap="auto" w:vAnchor="page" w:hAnchor="page" w:x="4714" w:y="12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2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2728A9" w:rsidRDefault="00D9080D">
      <w:pPr>
        <w:framePr w:w="353" w:h="199" w:hRule="exact" w:wrap="auto" w:vAnchor="page" w:hAnchor="page" w:x="1714" w:y="12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12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2728A9" w:rsidRDefault="00D9080D">
      <w:pPr>
        <w:framePr w:w="353" w:h="199" w:hRule="exact" w:wrap="auto" w:vAnchor="page" w:hAnchor="page" w:x="4714" w:y="12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2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2728A9" w:rsidRDefault="00D9080D">
      <w:pPr>
        <w:framePr w:w="353" w:h="199" w:hRule="exact" w:wrap="auto" w:vAnchor="page" w:hAnchor="page" w:x="1714" w:y="12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3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2728A9" w:rsidRDefault="00D9080D">
      <w:pPr>
        <w:framePr w:w="353" w:h="199" w:hRule="exact" w:wrap="auto" w:vAnchor="page" w:hAnchor="page" w:x="1714" w:y="131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3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2728A9" w:rsidRDefault="00D9080D">
      <w:pPr>
        <w:framePr w:w="353" w:h="199" w:hRule="exact" w:wrap="auto" w:vAnchor="page" w:hAnchor="page" w:x="1714" w:y="13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3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2728A9" w:rsidRDefault="00D9080D">
      <w:pPr>
        <w:framePr w:w="353" w:h="199" w:hRule="exact" w:wrap="auto" w:vAnchor="page" w:hAnchor="page" w:x="1714" w:y="1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2728A9" w:rsidRDefault="00D9080D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2 of 4</w:t>
      </w:r>
    </w:p>
    <w:p w:rsidR="002728A9" w:rsidRDefault="00D9080D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2728A9" w:rsidRDefault="00D90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728A9" w:rsidRDefault="00227A71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39" style="position:absolute;left:0;text-align:left;z-index:-251660288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59264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 id="_x0000_s1041" type="#_x0000_t75" style="position:absolute;left:0;text-align:left;margin-left:18.4pt;margin-top:18pt;width:153.6pt;height:37.8pt;z-index:-251658240;mso-position-horizontal-relative:page;mso-position-vertical-relative:page" o:preferrelative="f" o:allowincell="f">
            <v:imagedata r:id="rId6" o:title=""/>
            <o:lock v:ext="edit" aspectratio="f"/>
            <w10:wrap anchorx="page" anchory="page"/>
          </v:shape>
        </w:pict>
      </w:r>
      <w:r w:rsidR="00D9080D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D9080D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2728A9" w:rsidRDefault="00D9080D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2728A9" w:rsidRDefault="00227A71">
      <w:pPr>
        <w:framePr w:w="2040" w:h="240" w:hRule="exact" w:wrap="auto" w:vAnchor="page" w:hAnchor="page" w:x="454" w:y="1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noProof/>
        </w:rPr>
        <w:pict>
          <v:line id="_x0000_s1042" style="position:absolute;left:0;text-align:left;z-index:-251657216;mso-position-horizontal-relative:page;mso-position-vertical-relative:page" from="22.65pt,186.4pt" to="568.1pt,186.4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56192;mso-position-horizontal-relative:page;mso-position-vertical-relative:page" from="22.65pt,478.2pt" to="568.1pt,478.2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55168;mso-position-horizontal-relative:page;mso-position-vertical-relative:page" from="22.65pt,770pt" to="568.1pt,770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54144;mso-position-horizontal-relative:page;mso-position-vertical-relative:page" from="21.85pt,351.8pt" to="568.1pt,351.8pt" o:allowincell="f" strokecolor="blue" strokeweight="1.5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53120;mso-position-horizontal-relative:page;mso-position-vertical-relative:page" from="21.85pt,643.6pt" to="568.1pt,643.6pt" o:allowincell="f" strokecolor="blue" strokeweight="1.5pt">
            <w10:wrap anchorx="page" anchory="page"/>
          </v:line>
        </w:pict>
      </w:r>
      <w:r w:rsidR="00D9080D"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2728A9" w:rsidRDefault="00D9080D">
      <w:pPr>
        <w:framePr w:w="2040" w:h="240" w:hRule="exact" w:wrap="auto" w:vAnchor="page" w:hAnchor="page" w:x="454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2728A9" w:rsidRDefault="00D9080D">
      <w:pPr>
        <w:framePr w:w="2040" w:h="240" w:hRule="exact" w:wrap="auto" w:vAnchor="page" w:hAnchor="page" w:x="454" w:y="2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2728A9" w:rsidRDefault="00D9080D">
      <w:pPr>
        <w:framePr w:w="2040" w:h="240" w:hRule="exact" w:wrap="auto" w:vAnchor="page" w:hAnchor="page" w:x="454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2728A9" w:rsidRDefault="00D9080D">
      <w:pPr>
        <w:framePr w:w="2040" w:h="240" w:hRule="exact" w:wrap="auto" w:vAnchor="page" w:hAnchor="page" w:x="454" w:y="1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2728A9" w:rsidRDefault="00D9080D">
      <w:pPr>
        <w:framePr w:w="2040" w:h="240" w:hRule="exact" w:wrap="auto" w:vAnchor="page" w:hAnchor="page" w:x="45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2728A9" w:rsidRDefault="00D9080D">
      <w:pPr>
        <w:framePr w:w="8736" w:h="199" w:hRule="exact" w:wrap="auto" w:vAnchor="page" w:hAnchor="page" w:x="2566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8736" w:h="199" w:hRule="exact" w:wrap="auto" w:vAnchor="page" w:hAnchor="page" w:x="2566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Liquid</w:t>
      </w:r>
    </w:p>
    <w:p w:rsidR="002728A9" w:rsidRDefault="00D9080D">
      <w:pPr>
        <w:framePr w:w="8736" w:h="199" w:hRule="exact" w:wrap="auto" w:vAnchor="page" w:hAnchor="page" w:x="2566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2728A9" w:rsidRDefault="00D9080D">
      <w:pPr>
        <w:framePr w:w="8736" w:h="199" w:hRule="exact" w:wrap="auto" w:vAnchor="page" w:hAnchor="page" w:x="2566" w:y="1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Phosphate buffer 0.1M  (cw# 5064</w:t>
      </w:r>
      <w:r>
        <w:rPr>
          <w:rFonts w:ascii="Arial" w:hAnsi="Arial" w:cs="Arial"/>
          <w:b/>
          <w:color w:val="000000"/>
          <w:sz w:val="17"/>
          <w:szCs w:val="24"/>
        </w:rPr>
        <w:noBreakHyphen/>
        <w:t>54)</w:t>
      </w:r>
    </w:p>
    <w:p w:rsidR="002728A9" w:rsidRDefault="00D9080D">
      <w:pPr>
        <w:framePr w:w="8736" w:h="199" w:hRule="exact" w:wrap="auto" w:vAnchor="page" w:hAnchor="page" w:x="2566" w:y="2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dilute</w:t>
      </w:r>
    </w:p>
    <w:p w:rsidR="002728A9" w:rsidRDefault="00D9080D">
      <w:pPr>
        <w:framePr w:w="8736" w:h="199" w:hRule="exact" w:wrap="auto" w:vAnchor="page" w:hAnchor="page" w:x="2566" w:y="3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Small volumes. Transported in double sealed container</w:t>
      </w:r>
    </w:p>
    <w:p w:rsidR="002728A9" w:rsidRDefault="00D9080D">
      <w:pPr>
        <w:framePr w:w="2040" w:h="240" w:hRule="exact" w:wrap="auto" w:vAnchor="page" w:hAnchor="page" w:x="454" w:y="3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2728A9" w:rsidRDefault="00D9080D">
      <w:pPr>
        <w:framePr w:w="2016" w:h="240" w:hRule="exact" w:wrap="auto" w:vAnchor="page" w:hAnchor="page" w:x="478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2728A9" w:rsidRDefault="00D9080D">
      <w:pPr>
        <w:framePr w:w="2052" w:h="240" w:hRule="exact" w:wrap="auto" w:vAnchor="page" w:hAnchor="page" w:x="3616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2728A9" w:rsidRDefault="00D9080D">
      <w:pPr>
        <w:framePr w:w="2016" w:h="240" w:hRule="exact" w:wrap="auto" w:vAnchor="page" w:hAnchor="page" w:x="6082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2728A9" w:rsidRDefault="00D9080D">
      <w:pPr>
        <w:framePr w:w="2040" w:h="240" w:hRule="exact" w:wrap="auto" w:vAnchor="page" w:hAnchor="page" w:x="9286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2728A9" w:rsidRDefault="00D9080D">
      <w:pPr>
        <w:framePr w:w="1188" w:h="240" w:hRule="exact" w:wrap="auto" w:vAnchor="page" w:hAnchor="page" w:x="466" w:y="3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3454" w:y="3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5842" w:y="3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9442" w:y="3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375" w:h="221" w:hRule="exact" w:wrap="auto" w:vAnchor="page" w:hAnchor="page" w:x="10702" w:y="3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357" w:h="221" w:hRule="exact" w:wrap="auto" w:vAnchor="page" w:hAnchor="page" w:x="1714" w:y="3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396" w:h="221" w:hRule="exact" w:wrap="auto" w:vAnchor="page" w:hAnchor="page" w:x="7090" w:y="3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378" w:h="221" w:hRule="exact" w:wrap="auto" w:vAnchor="page" w:hAnchor="page" w:x="4714" w:y="3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1188" w:h="219" w:hRule="exact" w:wrap="auto" w:vAnchor="page" w:hAnchor="page" w:x="466" w:y="4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2728A9" w:rsidRDefault="00D9080D">
      <w:pPr>
        <w:framePr w:w="353" w:h="199" w:hRule="exact" w:wrap="auto" w:vAnchor="page" w:hAnchor="page" w:x="1714" w:y="4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4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2728A9" w:rsidRDefault="00D9080D">
      <w:pPr>
        <w:framePr w:w="353" w:h="199" w:hRule="exact" w:wrap="auto" w:vAnchor="page" w:hAnchor="page" w:x="4714" w:y="4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4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2728A9" w:rsidRDefault="00D9080D">
      <w:pPr>
        <w:framePr w:w="353" w:h="199" w:hRule="exact" w:wrap="auto" w:vAnchor="page" w:hAnchor="page" w:x="7090" w:y="4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4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2728A9" w:rsidRDefault="00D9080D">
      <w:pPr>
        <w:framePr w:w="353" w:h="199" w:hRule="exact" w:wrap="auto" w:vAnchor="page" w:hAnchor="page" w:x="10702" w:y="4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4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2728A9" w:rsidRDefault="00D9080D">
      <w:pPr>
        <w:framePr w:w="353" w:h="199" w:hRule="exact" w:wrap="auto" w:vAnchor="page" w:hAnchor="page" w:x="1714" w:y="4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4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2728A9" w:rsidRDefault="00D9080D">
      <w:pPr>
        <w:framePr w:w="353" w:h="199" w:hRule="exact" w:wrap="auto" w:vAnchor="page" w:hAnchor="page" w:x="4714" w:y="4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4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2728A9" w:rsidRDefault="00D9080D">
      <w:pPr>
        <w:framePr w:w="353" w:h="199" w:hRule="exact" w:wrap="auto" w:vAnchor="page" w:hAnchor="page" w:x="7090" w:y="4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4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2728A9" w:rsidRDefault="00D9080D">
      <w:pPr>
        <w:framePr w:w="353" w:h="199" w:hRule="exact" w:wrap="auto" w:vAnchor="page" w:hAnchor="page" w:x="10702" w:y="4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4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2728A9" w:rsidRDefault="00D9080D">
      <w:pPr>
        <w:framePr w:w="353" w:h="199" w:hRule="exact" w:wrap="auto" w:vAnchor="page" w:hAnchor="page" w:x="1714" w:y="4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4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2728A9" w:rsidRDefault="00D9080D">
      <w:pPr>
        <w:framePr w:w="353" w:h="199" w:hRule="exact" w:wrap="auto" w:vAnchor="page" w:hAnchor="page" w:x="4714" w:y="4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4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2728A9" w:rsidRDefault="00D9080D">
      <w:pPr>
        <w:framePr w:w="353" w:h="199" w:hRule="exact" w:wrap="auto" w:vAnchor="page" w:hAnchor="page" w:x="7090" w:y="4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4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2728A9" w:rsidRDefault="00D9080D">
      <w:pPr>
        <w:framePr w:w="353" w:h="199" w:hRule="exact" w:wrap="auto" w:vAnchor="page" w:hAnchor="page" w:x="10702" w:y="4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2728A9" w:rsidRDefault="00D9080D">
      <w:pPr>
        <w:framePr w:w="353" w:h="199" w:hRule="exact" w:wrap="auto" w:vAnchor="page" w:hAnchor="page" w:x="1714" w:y="4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2728A9" w:rsidRDefault="00D9080D">
      <w:pPr>
        <w:framePr w:w="353" w:h="199" w:hRule="exact" w:wrap="auto" w:vAnchor="page" w:hAnchor="page" w:x="4714" w:y="4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2728A9" w:rsidRDefault="00D9080D">
      <w:pPr>
        <w:framePr w:w="353" w:h="199" w:hRule="exact" w:wrap="auto" w:vAnchor="page" w:hAnchor="page" w:x="7090" w:y="4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2728A9" w:rsidRDefault="00D9080D">
      <w:pPr>
        <w:framePr w:w="353" w:h="199" w:hRule="exact" w:wrap="auto" w:vAnchor="page" w:hAnchor="page" w:x="10702" w:y="4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5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2728A9" w:rsidRDefault="00D9080D">
      <w:pPr>
        <w:framePr w:w="353" w:h="199" w:hRule="exact" w:wrap="auto" w:vAnchor="page" w:hAnchor="page" w:x="1714" w:y="5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2728A9" w:rsidRDefault="00D9080D">
      <w:pPr>
        <w:framePr w:w="353" w:h="199" w:hRule="exact" w:wrap="auto" w:vAnchor="page" w:hAnchor="page" w:x="4714" w:y="5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5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Needlestick:</w:t>
      </w:r>
    </w:p>
    <w:p w:rsidR="002728A9" w:rsidRDefault="00D9080D">
      <w:pPr>
        <w:framePr w:w="353" w:h="199" w:hRule="exact" w:wrap="auto" w:vAnchor="page" w:hAnchor="page" w:x="7090" w:y="5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2728A9" w:rsidRDefault="00D9080D">
      <w:pPr>
        <w:framePr w:w="353" w:h="199" w:hRule="exact" w:wrap="auto" w:vAnchor="page" w:hAnchor="page" w:x="10702" w:y="5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5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2728A9" w:rsidRDefault="00D9080D">
      <w:pPr>
        <w:framePr w:w="353" w:h="199" w:hRule="exact" w:wrap="auto" w:vAnchor="page" w:hAnchor="page" w:x="1714" w:y="5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5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2728A9" w:rsidRDefault="00D9080D">
      <w:pPr>
        <w:framePr w:w="353" w:h="199" w:hRule="exact" w:wrap="auto" w:vAnchor="page" w:hAnchor="page" w:x="4714" w:y="5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5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2728A9" w:rsidRDefault="00D9080D">
      <w:pPr>
        <w:framePr w:w="353" w:h="199" w:hRule="exact" w:wrap="auto" w:vAnchor="page" w:hAnchor="page" w:x="1714" w:y="5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2728A9" w:rsidRDefault="00D9080D">
      <w:pPr>
        <w:framePr w:w="353" w:h="199" w:hRule="exact" w:wrap="auto" w:vAnchor="page" w:hAnchor="page" w:x="4714" w:y="5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5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2728A9" w:rsidRDefault="00D9080D">
      <w:pPr>
        <w:framePr w:w="353" w:h="199" w:hRule="exact" w:wrap="auto" w:vAnchor="page" w:hAnchor="page" w:x="1714" w:y="59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6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2728A9" w:rsidRDefault="00D9080D">
      <w:pPr>
        <w:framePr w:w="353" w:h="199" w:hRule="exact" w:wrap="auto" w:vAnchor="page" w:hAnchor="page" w:x="1714" w:y="6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6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2728A9" w:rsidRDefault="00D9080D">
      <w:pPr>
        <w:framePr w:w="353" w:h="199" w:hRule="exact" w:wrap="auto" w:vAnchor="page" w:hAnchor="page" w:x="1714" w:y="6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6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2728A9" w:rsidRDefault="00D9080D">
      <w:pPr>
        <w:framePr w:w="353" w:h="199" w:hRule="exact" w:wrap="auto" w:vAnchor="page" w:hAnchor="page" w:x="1714" w:y="6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040" w:h="240" w:hRule="exact" w:wrap="auto" w:vAnchor="page" w:hAnchor="page" w:x="454" w:y="7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2728A9" w:rsidRDefault="00D9080D">
      <w:pPr>
        <w:framePr w:w="2040" w:h="240" w:hRule="exact" w:wrap="auto" w:vAnchor="page" w:hAnchor="page" w:x="454" w:y="7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2728A9" w:rsidRDefault="00D9080D">
      <w:pPr>
        <w:framePr w:w="2040" w:h="240" w:hRule="exact" w:wrap="auto" w:vAnchor="page" w:hAnchor="page" w:x="454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2728A9" w:rsidRDefault="00D9080D">
      <w:pPr>
        <w:framePr w:w="2040" w:h="240" w:hRule="exact" w:wrap="auto" w:vAnchor="page" w:hAnchor="page" w:x="454" w:y="8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2728A9" w:rsidRDefault="00D9080D">
      <w:pPr>
        <w:framePr w:w="2040" w:h="240" w:hRule="exact" w:wrap="auto" w:vAnchor="page" w:hAnchor="page" w:x="454" w:y="7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2728A9" w:rsidRDefault="00D9080D">
      <w:pPr>
        <w:framePr w:w="2040" w:h="240" w:hRule="exact" w:wrap="auto" w:vAnchor="page" w:hAnchor="page" w:x="454" w:y="8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2728A9" w:rsidRDefault="00D9080D">
      <w:pPr>
        <w:framePr w:w="8736" w:h="199" w:hRule="exact" w:wrap="auto" w:vAnchor="page" w:hAnchor="page" w:x="2566" w:y="8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8736" w:h="199" w:hRule="exact" w:wrap="auto" w:vAnchor="page" w:hAnchor="page" w:x="2566" w:y="7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Liquid</w:t>
      </w:r>
    </w:p>
    <w:p w:rsidR="002728A9" w:rsidRDefault="00D9080D">
      <w:pPr>
        <w:framePr w:w="8736" w:h="199" w:hRule="exact" w:wrap="auto" w:vAnchor="page" w:hAnchor="page" w:x="2566" w:y="8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6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Toxic or infectious</w:t>
      </w:r>
    </w:p>
    <w:p w:rsidR="002728A9" w:rsidRDefault="00D9080D">
      <w:pPr>
        <w:framePr w:w="8736" w:h="199" w:hRule="exact" w:wrap="auto" w:vAnchor="page" w:hAnchor="page" w:x="2566" w:y="7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Glutaraldehye &lt;5% (cw# 45628)</w:t>
      </w:r>
    </w:p>
    <w:p w:rsidR="002728A9" w:rsidRDefault="00D9080D">
      <w:pPr>
        <w:framePr w:w="8736" w:h="199" w:hRule="exact" w:wrap="auto" w:vAnchor="page" w:hAnchor="page" w:x="2566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dilute</w:t>
      </w:r>
    </w:p>
    <w:p w:rsidR="002728A9" w:rsidRDefault="00D9080D">
      <w:pPr>
        <w:framePr w:w="8736" w:h="199" w:hRule="exact" w:wrap="auto" w:vAnchor="page" w:hAnchor="page" w:x="2566" w:y="8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Small volumes. Transported in double sealed container. Open only in fumehood</w:t>
      </w:r>
    </w:p>
    <w:p w:rsidR="002728A9" w:rsidRDefault="00D9080D">
      <w:pPr>
        <w:framePr w:w="2040" w:h="240" w:hRule="exact" w:wrap="auto" w:vAnchor="page" w:hAnchor="page" w:x="454" w:y="8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2728A9" w:rsidRDefault="00D9080D">
      <w:pPr>
        <w:framePr w:w="2016" w:h="240" w:hRule="exact" w:wrap="auto" w:vAnchor="page" w:hAnchor="page" w:x="478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2728A9" w:rsidRDefault="00D9080D">
      <w:pPr>
        <w:framePr w:w="2052" w:h="240" w:hRule="exact" w:wrap="auto" w:vAnchor="page" w:hAnchor="page" w:x="3616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2728A9" w:rsidRDefault="00D9080D">
      <w:pPr>
        <w:framePr w:w="2016" w:h="240" w:hRule="exact" w:wrap="auto" w:vAnchor="page" w:hAnchor="page" w:x="6082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2728A9" w:rsidRDefault="00D9080D">
      <w:pPr>
        <w:framePr w:w="2040" w:h="240" w:hRule="exact" w:wrap="auto" w:vAnchor="page" w:hAnchor="page" w:x="9286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2728A9" w:rsidRDefault="00D9080D">
      <w:pPr>
        <w:framePr w:w="1188" w:h="240" w:hRule="exact" w:wrap="auto" w:vAnchor="page" w:hAnchor="page" w:x="466" w:y="9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3454" w:y="9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5842" w:y="9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9442" w:y="9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375" w:h="221" w:hRule="exact" w:wrap="auto" w:vAnchor="page" w:hAnchor="page" w:x="10702" w:y="9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357" w:h="221" w:hRule="exact" w:wrap="auto" w:vAnchor="page" w:hAnchor="page" w:x="1714" w:y="9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96" w:h="221" w:hRule="exact" w:wrap="auto" w:vAnchor="page" w:hAnchor="page" w:x="7090" w:y="9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78" w:h="221" w:hRule="exact" w:wrap="auto" w:vAnchor="page" w:hAnchor="page" w:x="4714" w:y="9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1188" w:h="219" w:hRule="exact" w:wrap="auto" w:vAnchor="page" w:hAnchor="page" w:x="466" w:y="9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2728A9" w:rsidRDefault="00D9080D">
      <w:pPr>
        <w:framePr w:w="353" w:h="199" w:hRule="exact" w:wrap="auto" w:vAnchor="page" w:hAnchor="page" w:x="1714" w:y="9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2292" w:h="240" w:hRule="exact" w:wrap="auto" w:vAnchor="page" w:hAnchor="page" w:x="2350" w:y="9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2728A9" w:rsidRDefault="00D9080D">
      <w:pPr>
        <w:framePr w:w="353" w:h="199" w:hRule="exact" w:wrap="auto" w:vAnchor="page" w:hAnchor="page" w:x="4714" w:y="9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9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2728A9" w:rsidRDefault="00D9080D">
      <w:pPr>
        <w:framePr w:w="353" w:h="199" w:hRule="exact" w:wrap="auto" w:vAnchor="page" w:hAnchor="page" w:x="7090" w:y="9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3060" w:h="240" w:hRule="exact" w:wrap="auto" w:vAnchor="page" w:hAnchor="page" w:x="7570" w:y="9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2728A9" w:rsidRDefault="00D9080D">
      <w:pPr>
        <w:framePr w:w="353" w:h="199" w:hRule="exact" w:wrap="auto" w:vAnchor="page" w:hAnchor="page" w:x="10702" w:y="9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0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2728A9" w:rsidRDefault="00D9080D">
      <w:pPr>
        <w:framePr w:w="353" w:h="199" w:hRule="exact" w:wrap="auto" w:vAnchor="page" w:hAnchor="page" w:x="1714" w:y="10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2292" w:h="240" w:hRule="exact" w:wrap="auto" w:vAnchor="page" w:hAnchor="page" w:x="2350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2728A9" w:rsidRDefault="00D9080D">
      <w:pPr>
        <w:framePr w:w="353" w:h="199" w:hRule="exact" w:wrap="auto" w:vAnchor="page" w:hAnchor="page" w:x="4714" w:y="10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10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2728A9" w:rsidRDefault="00D9080D">
      <w:pPr>
        <w:framePr w:w="353" w:h="199" w:hRule="exact" w:wrap="auto" w:vAnchor="page" w:hAnchor="page" w:x="7090" w:y="10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3060" w:h="240" w:hRule="exact" w:wrap="auto" w:vAnchor="page" w:hAnchor="page" w:x="7570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2728A9" w:rsidRDefault="00D9080D">
      <w:pPr>
        <w:framePr w:w="353" w:h="199" w:hRule="exact" w:wrap="auto" w:vAnchor="page" w:hAnchor="page" w:x="10702" w:y="10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0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2728A9" w:rsidRDefault="00D9080D">
      <w:pPr>
        <w:framePr w:w="353" w:h="199" w:hRule="exact" w:wrap="auto" w:vAnchor="page" w:hAnchor="page" w:x="1714" w:y="10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2292" w:h="240" w:hRule="exact" w:wrap="auto" w:vAnchor="page" w:hAnchor="page" w:x="2350" w:y="10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2728A9" w:rsidRDefault="00D9080D">
      <w:pPr>
        <w:framePr w:w="353" w:h="199" w:hRule="exact" w:wrap="auto" w:vAnchor="page" w:hAnchor="page" w:x="4714" w:y="10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10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2728A9" w:rsidRDefault="00D9080D">
      <w:pPr>
        <w:framePr w:w="353" w:h="199" w:hRule="exact" w:wrap="auto" w:vAnchor="page" w:hAnchor="page" w:x="7090" w:y="10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10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2728A9" w:rsidRDefault="00D9080D">
      <w:pPr>
        <w:framePr w:w="353" w:h="199" w:hRule="exact" w:wrap="auto" w:vAnchor="page" w:hAnchor="page" w:x="10702" w:y="10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0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2728A9" w:rsidRDefault="00D9080D">
      <w:pPr>
        <w:framePr w:w="353" w:h="199" w:hRule="exact" w:wrap="auto" w:vAnchor="page" w:hAnchor="page" w:x="1714" w:y="10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10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2728A9" w:rsidRDefault="00D9080D">
      <w:pPr>
        <w:framePr w:w="353" w:h="199" w:hRule="exact" w:wrap="auto" w:vAnchor="page" w:hAnchor="page" w:x="4714" w:y="10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10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2728A9" w:rsidRDefault="00D9080D">
      <w:pPr>
        <w:framePr w:w="353" w:h="199" w:hRule="exact" w:wrap="auto" w:vAnchor="page" w:hAnchor="page" w:x="7090" w:y="10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10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2728A9" w:rsidRDefault="00D9080D">
      <w:pPr>
        <w:framePr w:w="353" w:h="199" w:hRule="exact" w:wrap="auto" w:vAnchor="page" w:hAnchor="page" w:x="10702" w:y="10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0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2728A9" w:rsidRDefault="00D9080D">
      <w:pPr>
        <w:framePr w:w="353" w:h="199" w:hRule="exact" w:wrap="auto" w:vAnchor="page" w:hAnchor="page" w:x="1714" w:y="10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2292" w:h="240" w:hRule="exact" w:wrap="auto" w:vAnchor="page" w:hAnchor="page" w:x="2350" w:y="10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2728A9" w:rsidRDefault="00D9080D">
      <w:pPr>
        <w:framePr w:w="353" w:h="199" w:hRule="exact" w:wrap="auto" w:vAnchor="page" w:hAnchor="page" w:x="4714" w:y="10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10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Needlestick:</w:t>
      </w:r>
    </w:p>
    <w:p w:rsidR="002728A9" w:rsidRDefault="00D9080D">
      <w:pPr>
        <w:framePr w:w="353" w:h="199" w:hRule="exact" w:wrap="auto" w:vAnchor="page" w:hAnchor="page" w:x="7090" w:y="10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10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2728A9" w:rsidRDefault="00D9080D">
      <w:pPr>
        <w:framePr w:w="353" w:h="199" w:hRule="exact" w:wrap="auto" w:vAnchor="page" w:hAnchor="page" w:x="10702" w:y="10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1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2728A9" w:rsidRDefault="00D9080D">
      <w:pPr>
        <w:framePr w:w="353" w:h="199" w:hRule="exact" w:wrap="auto" w:vAnchor="page" w:hAnchor="page" w:x="1714" w:y="11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11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2728A9" w:rsidRDefault="00D9080D">
      <w:pPr>
        <w:framePr w:w="353" w:h="199" w:hRule="exact" w:wrap="auto" w:vAnchor="page" w:hAnchor="page" w:x="4714" w:y="11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1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2728A9" w:rsidRDefault="00D9080D">
      <w:pPr>
        <w:framePr w:w="353" w:h="199" w:hRule="exact" w:wrap="auto" w:vAnchor="page" w:hAnchor="page" w:x="1714" w:y="11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11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2728A9" w:rsidRDefault="00D9080D">
      <w:pPr>
        <w:framePr w:w="353" w:h="199" w:hRule="exact" w:wrap="auto" w:vAnchor="page" w:hAnchor="page" w:x="4714" w:y="11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1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2728A9" w:rsidRDefault="00D9080D">
      <w:pPr>
        <w:framePr w:w="353" w:h="199" w:hRule="exact" w:wrap="auto" w:vAnchor="page" w:hAnchor="page" w:x="1714" w:y="11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2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2728A9" w:rsidRDefault="00D9080D">
      <w:pPr>
        <w:framePr w:w="353" w:h="199" w:hRule="exact" w:wrap="auto" w:vAnchor="page" w:hAnchor="page" w:x="1714" w:y="12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2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2728A9" w:rsidRDefault="00D9080D">
      <w:pPr>
        <w:framePr w:w="353" w:h="199" w:hRule="exact" w:wrap="auto" w:vAnchor="page" w:hAnchor="page" w:x="1714" w:y="12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2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2728A9" w:rsidRDefault="00D9080D">
      <w:pPr>
        <w:framePr w:w="353" w:h="199" w:hRule="exact" w:wrap="auto" w:vAnchor="page" w:hAnchor="page" w:x="1714" w:y="12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040" w:h="240" w:hRule="exact" w:wrap="auto" w:vAnchor="page" w:hAnchor="page" w:x="454" w:y="13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2728A9" w:rsidRDefault="00D9080D">
      <w:pPr>
        <w:framePr w:w="2040" w:h="240" w:hRule="exact" w:wrap="auto" w:vAnchor="page" w:hAnchor="page" w:x="454" w:y="13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2728A9" w:rsidRDefault="00D9080D">
      <w:pPr>
        <w:framePr w:w="2040" w:h="240" w:hRule="exact" w:wrap="auto" w:vAnchor="page" w:hAnchor="page" w:x="454" w:y="13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2728A9" w:rsidRDefault="00D9080D">
      <w:pPr>
        <w:framePr w:w="2040" w:h="240" w:hRule="exact" w:wrap="auto" w:vAnchor="page" w:hAnchor="page" w:x="454" w:y="14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2728A9" w:rsidRDefault="00D9080D">
      <w:pPr>
        <w:framePr w:w="2040" w:h="240" w:hRule="exact" w:wrap="auto" w:vAnchor="page" w:hAnchor="page" w:x="454" w:y="13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2728A9" w:rsidRDefault="00D9080D">
      <w:pPr>
        <w:framePr w:w="2040" w:h="240" w:hRule="exact" w:wrap="auto" w:vAnchor="page" w:hAnchor="page" w:x="454" w:y="14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2728A9" w:rsidRDefault="00D9080D">
      <w:pPr>
        <w:framePr w:w="8736" w:h="199" w:hRule="exact" w:wrap="auto" w:vAnchor="page" w:hAnchor="page" w:x="2566" w:y="14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8736" w:h="199" w:hRule="exact" w:wrap="auto" w:vAnchor="page" w:hAnchor="page" w:x="2566" w:y="13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Liquid</w:t>
      </w:r>
    </w:p>
    <w:p w:rsidR="002728A9" w:rsidRDefault="00D9080D">
      <w:pPr>
        <w:framePr w:w="8736" w:h="199" w:hRule="exact" w:wrap="auto" w:vAnchor="page" w:hAnchor="page" w:x="2566" w:y="14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2728A9" w:rsidRDefault="00D9080D">
      <w:pPr>
        <w:framePr w:w="8736" w:h="199" w:hRule="exact" w:wrap="auto" w:vAnchor="page" w:hAnchor="page" w:x="2566" w:y="13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Formaldehyde soln &lt;10% (cw# 62472)</w:t>
      </w:r>
    </w:p>
    <w:p w:rsidR="002728A9" w:rsidRDefault="00D9080D">
      <w:pPr>
        <w:framePr w:w="8736" w:h="199" w:hRule="exact" w:wrap="auto" w:vAnchor="page" w:hAnchor="page" w:x="2566" w:y="13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dilute</w:t>
      </w:r>
    </w:p>
    <w:p w:rsidR="002728A9" w:rsidRDefault="00D9080D">
      <w:pPr>
        <w:framePr w:w="8736" w:h="199" w:hRule="exact" w:wrap="auto" w:vAnchor="page" w:hAnchor="page" w:x="2566" w:y="14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Small volumes. Transported in double sealed</w:t>
      </w:r>
      <w:r w:rsidR="0080195C">
        <w:rPr>
          <w:rFonts w:ascii="Arial" w:hAnsi="Arial" w:cs="Arial"/>
          <w:color w:val="000000"/>
          <w:sz w:val="17"/>
          <w:szCs w:val="24"/>
        </w:rPr>
        <w:t xml:space="preserve"> container</w:t>
      </w:r>
      <w:r>
        <w:rPr>
          <w:rFonts w:ascii="Arial" w:hAnsi="Arial" w:cs="Arial"/>
          <w:color w:val="000000"/>
          <w:sz w:val="17"/>
          <w:szCs w:val="24"/>
        </w:rPr>
        <w:t>. Open only in fumehood</w:t>
      </w:r>
    </w:p>
    <w:p w:rsidR="002728A9" w:rsidRDefault="00D9080D">
      <w:pPr>
        <w:framePr w:w="2040" w:h="240" w:hRule="exact" w:wrap="auto" w:vAnchor="page" w:hAnchor="page" w:x="454" w:y="14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2728A9" w:rsidRDefault="00D9080D">
      <w:pPr>
        <w:framePr w:w="2016" w:h="240" w:hRule="exact" w:wrap="auto" w:vAnchor="page" w:hAnchor="page" w:x="478" w:y="15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2728A9" w:rsidRDefault="00D9080D">
      <w:pPr>
        <w:framePr w:w="2052" w:h="240" w:hRule="exact" w:wrap="auto" w:vAnchor="page" w:hAnchor="page" w:x="3616" w:y="15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2728A9" w:rsidRDefault="00D9080D">
      <w:pPr>
        <w:framePr w:w="2016" w:h="240" w:hRule="exact" w:wrap="auto" w:vAnchor="page" w:hAnchor="page" w:x="6082" w:y="15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2728A9" w:rsidRDefault="00D9080D">
      <w:pPr>
        <w:framePr w:w="2040" w:h="240" w:hRule="exact" w:wrap="auto" w:vAnchor="page" w:hAnchor="page" w:x="9286" w:y="15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2728A9" w:rsidRDefault="00D9080D">
      <w:pPr>
        <w:framePr w:w="1188" w:h="240" w:hRule="exact" w:wrap="auto" w:vAnchor="page" w:hAnchor="page" w:x="466" w:y="15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3454" w:y="15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5842" w:y="15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1188" w:h="240" w:hRule="exact" w:wrap="auto" w:vAnchor="page" w:hAnchor="page" w:x="9442" w:y="15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2728A9" w:rsidRDefault="00D9080D">
      <w:pPr>
        <w:framePr w:w="375" w:h="221" w:hRule="exact" w:wrap="auto" w:vAnchor="page" w:hAnchor="page" w:x="10702" w:y="15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357" w:h="221" w:hRule="exact" w:wrap="auto" w:vAnchor="page" w:hAnchor="page" w:x="1714" w:y="15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96" w:h="221" w:hRule="exact" w:wrap="auto" w:vAnchor="page" w:hAnchor="page" w:x="7090" w:y="15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78" w:h="221" w:hRule="exact" w:wrap="auto" w:vAnchor="page" w:hAnchor="page" w:x="4714" w:y="15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2728A9" w:rsidRDefault="00D9080D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3 of 4</w:t>
      </w:r>
    </w:p>
    <w:p w:rsidR="002728A9" w:rsidRDefault="00D9080D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2728A9" w:rsidRDefault="00D90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728A9" w:rsidRDefault="00227A71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47" style="position:absolute;left:0;text-align:left;z-index:-251652096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51072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 id="_x0000_s1049" type="#_x0000_t75" style="position:absolute;left:0;text-align:left;margin-left:18.4pt;margin-top:18pt;width:153.6pt;height:37.8pt;z-index:-251650048;mso-position-horizontal-relative:page;mso-position-vertical-relative:page" o:preferrelative="f" o:allowincell="f">
            <v:imagedata r:id="rId6" o:title=""/>
            <o:lock v:ext="edit" aspectratio="f"/>
            <w10:wrap anchorx="page" anchory="page"/>
          </v:shape>
        </w:pict>
      </w:r>
      <w:r w:rsidR="00D9080D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D9080D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2728A9" w:rsidRDefault="00D9080D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2728A9" w:rsidRDefault="00227A71">
      <w:pPr>
        <w:framePr w:w="1188" w:h="219" w:hRule="exact" w:wrap="auto" w:vAnchor="page" w:hAnchor="page" w:x="466" w:y="1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noProof/>
        </w:rPr>
        <w:pict>
          <v:line id="_x0000_s1050" style="position:absolute;left:0;text-align:left;z-index:-251649024;mso-position-horizontal-relative:page;mso-position-vertical-relative:page" from="21.85pt,218.9pt" to="568.1pt,218.9pt" o:allowincell="f" strokecolor="blue" strokeweight="1.5pt">
            <w10:wrap anchorx="page" anchory="page"/>
          </v:line>
        </w:pict>
      </w:r>
      <w:r w:rsidR="00D9080D">
        <w:rPr>
          <w:rFonts w:ascii="Arial" w:hAnsi="Arial" w:cs="Arial"/>
          <w:color w:val="000000"/>
          <w:sz w:val="17"/>
          <w:szCs w:val="24"/>
        </w:rPr>
        <w:t>Irritant:</w:t>
      </w:r>
    </w:p>
    <w:p w:rsidR="002728A9" w:rsidRDefault="00D9080D">
      <w:pPr>
        <w:framePr w:w="353" w:h="199" w:hRule="exact" w:wrap="auto" w:vAnchor="page" w:hAnchor="page" w:x="1714" w:y="1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2292" w:h="240" w:hRule="exact" w:wrap="auto" w:vAnchor="page" w:hAnchor="page" w:x="2350" w:y="1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2728A9" w:rsidRDefault="00D9080D">
      <w:pPr>
        <w:framePr w:w="353" w:h="199" w:hRule="exact" w:wrap="auto" w:vAnchor="page" w:hAnchor="page" w:x="4714" w:y="1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1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2728A9" w:rsidRDefault="00D9080D">
      <w:pPr>
        <w:framePr w:w="353" w:h="199" w:hRule="exact" w:wrap="auto" w:vAnchor="page" w:hAnchor="page" w:x="7090" w:y="1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3060" w:h="240" w:hRule="exact" w:wrap="auto" w:vAnchor="page" w:hAnchor="page" w:x="7570" w:y="1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2728A9" w:rsidRDefault="00D9080D">
      <w:pPr>
        <w:framePr w:w="353" w:h="199" w:hRule="exact" w:wrap="auto" w:vAnchor="page" w:hAnchor="page" w:x="10702" w:y="1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2728A9" w:rsidRDefault="00D9080D">
      <w:pPr>
        <w:framePr w:w="353" w:h="199" w:hRule="exact" w:wrap="auto" w:vAnchor="page" w:hAnchor="page" w:x="1714" w:y="1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2292" w:h="240" w:hRule="exact" w:wrap="auto" w:vAnchor="page" w:hAnchor="page" w:x="2350" w:y="1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2728A9" w:rsidRDefault="00D9080D">
      <w:pPr>
        <w:framePr w:w="353" w:h="199" w:hRule="exact" w:wrap="auto" w:vAnchor="page" w:hAnchor="page" w:x="4714" w:y="1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1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2728A9" w:rsidRDefault="00D9080D">
      <w:pPr>
        <w:framePr w:w="353" w:h="199" w:hRule="exact" w:wrap="auto" w:vAnchor="page" w:hAnchor="page" w:x="7090" w:y="1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3060" w:h="240" w:hRule="exact" w:wrap="auto" w:vAnchor="page" w:hAnchor="page" w:x="7570" w:y="1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2728A9" w:rsidRDefault="00D9080D">
      <w:pPr>
        <w:framePr w:w="353" w:h="199" w:hRule="exact" w:wrap="auto" w:vAnchor="page" w:hAnchor="page" w:x="10702" w:y="1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1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2728A9" w:rsidRDefault="00D9080D">
      <w:pPr>
        <w:framePr w:w="353" w:h="199" w:hRule="exact" w:wrap="auto" w:vAnchor="page" w:hAnchor="page" w:x="1714" w:y="1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2292" w:h="240" w:hRule="exact" w:wrap="auto" w:vAnchor="page" w:hAnchor="page" w:x="2350" w:y="1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2728A9" w:rsidRDefault="00D9080D">
      <w:pPr>
        <w:framePr w:w="353" w:h="199" w:hRule="exact" w:wrap="auto" w:vAnchor="page" w:hAnchor="page" w:x="4714" w:y="1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1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2728A9" w:rsidRDefault="00D9080D">
      <w:pPr>
        <w:framePr w:w="353" w:h="199" w:hRule="exact" w:wrap="auto" w:vAnchor="page" w:hAnchor="page" w:x="7090" w:y="1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1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2728A9" w:rsidRDefault="00D9080D">
      <w:pPr>
        <w:framePr w:w="353" w:h="199" w:hRule="exact" w:wrap="auto" w:vAnchor="page" w:hAnchor="page" w:x="10702" w:y="1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2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2728A9" w:rsidRDefault="00D9080D">
      <w:pPr>
        <w:framePr w:w="353" w:h="199" w:hRule="exact" w:wrap="auto" w:vAnchor="page" w:hAnchor="page" w:x="1714" w:y="2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2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2728A9" w:rsidRDefault="00D9080D">
      <w:pPr>
        <w:framePr w:w="353" w:h="199" w:hRule="exact" w:wrap="auto" w:vAnchor="page" w:hAnchor="page" w:x="4714" w:y="2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2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2728A9" w:rsidRDefault="00D9080D">
      <w:pPr>
        <w:framePr w:w="353" w:h="199" w:hRule="exact" w:wrap="auto" w:vAnchor="page" w:hAnchor="page" w:x="7090" w:y="2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2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2728A9" w:rsidRDefault="00D9080D">
      <w:pPr>
        <w:framePr w:w="353" w:h="199" w:hRule="exact" w:wrap="auto" w:vAnchor="page" w:hAnchor="page" w:x="10702" w:y="2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2728A9" w:rsidRDefault="00D9080D">
      <w:pPr>
        <w:framePr w:w="353" w:h="199" w:hRule="exact" w:wrap="auto" w:vAnchor="page" w:hAnchor="page" w:x="1714" w:y="2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2292" w:h="240" w:hRule="exact" w:wrap="auto" w:vAnchor="page" w:hAnchor="page" w:x="2350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2728A9" w:rsidRDefault="00D9080D">
      <w:pPr>
        <w:framePr w:w="353" w:h="199" w:hRule="exact" w:wrap="auto" w:vAnchor="page" w:hAnchor="page" w:x="4714" w:y="2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416" w:h="240" w:hRule="exact" w:wrap="auto" w:vAnchor="page" w:hAnchor="page" w:x="561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Needlestick:</w:t>
      </w:r>
    </w:p>
    <w:p w:rsidR="002728A9" w:rsidRDefault="00D9080D">
      <w:pPr>
        <w:framePr w:w="353" w:h="199" w:hRule="exact" w:wrap="auto" w:vAnchor="page" w:hAnchor="page" w:x="7090" w:y="2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3060" w:h="240" w:hRule="exact" w:wrap="auto" w:vAnchor="page" w:hAnchor="page" w:x="7570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2728A9" w:rsidRDefault="00D9080D">
      <w:pPr>
        <w:framePr w:w="353" w:h="199" w:hRule="exact" w:wrap="auto" w:vAnchor="page" w:hAnchor="page" w:x="10702" w:y="2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2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2728A9" w:rsidRDefault="00D9080D">
      <w:pPr>
        <w:framePr w:w="353" w:h="199" w:hRule="exact" w:wrap="auto" w:vAnchor="page" w:hAnchor="page" w:x="1714" w:y="2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2728A9" w:rsidRDefault="00D9080D">
      <w:pPr>
        <w:framePr w:w="2292" w:h="240" w:hRule="exact" w:wrap="auto" w:vAnchor="page" w:hAnchor="page" w:x="2350" w:y="2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2728A9" w:rsidRDefault="00D9080D">
      <w:pPr>
        <w:framePr w:w="353" w:h="199" w:hRule="exact" w:wrap="auto" w:vAnchor="page" w:hAnchor="page" w:x="4714" w:y="2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3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2728A9" w:rsidRDefault="00D9080D">
      <w:pPr>
        <w:framePr w:w="353" w:h="199" w:hRule="exact" w:wrap="auto" w:vAnchor="page" w:hAnchor="page" w:x="1714" w:y="30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2292" w:h="240" w:hRule="exact" w:wrap="auto" w:vAnchor="page" w:hAnchor="page" w:x="2350" w:y="3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2728A9" w:rsidRDefault="00D9080D">
      <w:pPr>
        <w:framePr w:w="353" w:h="199" w:hRule="exact" w:wrap="auto" w:vAnchor="page" w:hAnchor="page" w:x="4714" w:y="30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3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2728A9" w:rsidRDefault="00D9080D">
      <w:pPr>
        <w:framePr w:w="353" w:h="199" w:hRule="exact" w:wrap="auto" w:vAnchor="page" w:hAnchor="page" w:x="1714" w:y="3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3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2728A9" w:rsidRDefault="00D9080D">
      <w:pPr>
        <w:framePr w:w="353" w:h="199" w:hRule="exact" w:wrap="auto" w:vAnchor="page" w:hAnchor="page" w:x="1714" w:y="3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38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2728A9" w:rsidRDefault="00D9080D">
      <w:pPr>
        <w:framePr w:w="353" w:h="199" w:hRule="exact" w:wrap="auto" w:vAnchor="page" w:hAnchor="page" w:x="1714" w:y="38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D9080D">
      <w:pPr>
        <w:framePr w:w="1188" w:h="240" w:hRule="exact" w:wrap="auto" w:vAnchor="page" w:hAnchor="page" w:x="466" w:y="4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2728A9" w:rsidRDefault="00D9080D">
      <w:pPr>
        <w:framePr w:w="353" w:h="199" w:hRule="exact" w:wrap="auto" w:vAnchor="page" w:hAnchor="page" w:x="1714" w:y="4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2728A9" w:rsidRDefault="00227A71">
      <w:pPr>
        <w:framePr w:w="10848" w:h="240" w:hRule="exact" w:wrap="auto" w:vAnchor="page" w:hAnchor="page" w:x="517" w:y="4854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noProof/>
        </w:rPr>
        <w:pict>
          <v:line id="_x0000_s1051" style="position:absolute;z-index:-251648000;mso-position-horizontal-relative:page;mso-position-vertical-relative:page" from="21pt,280.45pt" to="566.45pt,280.4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52" style="position:absolute;z-index:-251646976;mso-position-horizontal-relative:page;mso-position-vertical-relative:page" from="21pt,328.75pt" to="566.45pt,328.7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53" style="position:absolute;z-index:-251645952;mso-position-horizontal-relative:page;mso-position-vertical-relative:page" from="21pt,394pt" to="566.45pt,394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54" style="position:absolute;z-index:-251644928;mso-position-horizontal-relative:page;mso-position-vertical-relative:page" from="21pt,423.2pt" to="566.45pt,423.2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55" style="position:absolute;z-index:-251643904;mso-position-horizontal-relative:page;mso-position-vertical-relative:page" from="21pt,468.4pt" to="566.45pt,468.4pt" o:allowincell="f" strokecolor="blue" strokeweight="1pt">
            <w10:wrap anchorx="page" anchory="page"/>
          </v:line>
        </w:pict>
      </w:r>
      <w:r w:rsidR="00D9080D">
        <w:rPr>
          <w:rFonts w:ascii="Arial" w:hAnsi="Arial" w:cs="Arial"/>
          <w:b/>
          <w:color w:val="1BABC5"/>
          <w:sz w:val="19"/>
          <w:szCs w:val="24"/>
        </w:rPr>
        <w:t>Risk Control</w:t>
      </w:r>
    </w:p>
    <w:p w:rsidR="002728A9" w:rsidRDefault="00D9080D">
      <w:pPr>
        <w:framePr w:w="2316" w:h="240" w:hRule="exact" w:wrap="auto" w:vAnchor="page" w:hAnchor="page" w:x="517" w:y="5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Elimination/Substitution:</w:t>
      </w:r>
    </w:p>
    <w:p w:rsidR="002728A9" w:rsidRDefault="00D9080D">
      <w:pPr>
        <w:framePr w:w="7477" w:h="408" w:hRule="exact" w:wrap="auto" w:vAnchor="page" w:hAnchor="page" w:x="2917" w:y="5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Substitution: After required fixation time, replace aldehyde </w:t>
      </w:r>
      <w:r w:rsidR="00644B26">
        <w:rPr>
          <w:rFonts w:ascii="Arial" w:hAnsi="Arial" w:cs="Arial"/>
          <w:color w:val="000000"/>
          <w:sz w:val="17"/>
          <w:szCs w:val="24"/>
        </w:rPr>
        <w:t>fixative with</w:t>
      </w:r>
      <w:r>
        <w:rPr>
          <w:rFonts w:ascii="Arial" w:hAnsi="Arial" w:cs="Arial"/>
          <w:color w:val="000000"/>
          <w:sz w:val="17"/>
          <w:szCs w:val="24"/>
        </w:rPr>
        <w:t xml:space="preserve"> phosphate or sodium cacodylate buffer before transport if possible.</w:t>
      </w:r>
    </w:p>
    <w:p w:rsidR="002728A9" w:rsidRDefault="00D9080D">
      <w:pPr>
        <w:framePr w:w="8436" w:h="612" w:hRule="exact" w:wrap="auto" w:vAnchor="page" w:hAnchor="page" w:x="2917" w:y="5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Isolation/containment: Samples transported in double sealed container. Second container should be impact resistant plastic. This is in addition to any "esky" or cooler. Samples must be accompanied by mini spill kit.</w:t>
      </w:r>
    </w:p>
    <w:p w:rsidR="002728A9" w:rsidRDefault="00D9080D">
      <w:pPr>
        <w:framePr w:w="2316" w:h="240" w:hRule="exact" w:wrap="auto" w:vAnchor="page" w:hAnchor="page" w:x="517" w:y="5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Engineering Controls:</w:t>
      </w:r>
    </w:p>
    <w:p w:rsidR="002728A9" w:rsidRDefault="00D9080D">
      <w:pPr>
        <w:framePr w:w="3120" w:h="199" w:hRule="exact" w:wrap="auto" w:vAnchor="page" w:hAnchor="page" w:x="2917" w:y="6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2728A9" w:rsidRDefault="00D9080D">
      <w:pPr>
        <w:framePr w:w="2316" w:h="240" w:hRule="exact" w:wrap="auto" w:vAnchor="page" w:hAnchor="page" w:x="517" w:y="6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2728A9" w:rsidRDefault="00D9080D">
      <w:pPr>
        <w:framePr w:w="8460" w:h="1020" w:hRule="exact" w:wrap="auto" w:vAnchor="page" w:hAnchor="page" w:x="2917" w:y="6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Training (job specific / general OHS induction): UQ on</w:t>
      </w:r>
      <w:r>
        <w:rPr>
          <w:rFonts w:ascii="Arial" w:hAnsi="Arial" w:cs="Arial"/>
          <w:color w:val="000000"/>
          <w:sz w:val="17"/>
          <w:szCs w:val="24"/>
        </w:rPr>
        <w:noBreakHyphen/>
        <w:t>line OH&amp;S induction required. Lab specific OH&amp;S induction required.1 on 1 training in use of chemicals required before allowed to use facilities. Supervision: Assistance provided for first use of procedure and continued until competent. Good housekeeping practices: Small volumes of dilute fixatives supplied for use. Spill kit available. Spills cleaned up immediately. Written emergency procedures: Available in this risk assessment.</w:t>
      </w:r>
    </w:p>
    <w:p w:rsidR="002728A9" w:rsidRDefault="00D9080D">
      <w:pPr>
        <w:framePr w:w="2316" w:h="240" w:hRule="exact" w:wrap="auto" w:vAnchor="page" w:hAnchor="page" w:x="517" w:y="6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Administrative Controls:</w:t>
      </w:r>
    </w:p>
    <w:p w:rsidR="002728A9" w:rsidRDefault="00D9080D">
      <w:pPr>
        <w:framePr w:w="3120" w:h="199" w:hRule="exact" w:wrap="auto" w:vAnchor="page" w:hAnchor="page" w:x="2917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2728A9" w:rsidRDefault="00D9080D">
      <w:pPr>
        <w:framePr w:w="2316" w:h="240" w:hRule="exact" w:wrap="auto" w:vAnchor="page" w:hAnchor="page" w:x="517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2728A9" w:rsidRDefault="00D9080D">
      <w:pPr>
        <w:framePr w:w="8460" w:h="204" w:hRule="exact" w:wrap="auto" w:vAnchor="page" w:hAnchor="page" w:x="2917" w:y="7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</w:t>
      </w:r>
      <w:r w:rsidR="00227A71">
        <w:rPr>
          <w:rFonts w:ascii="Arial" w:hAnsi="Arial" w:cs="Arial"/>
          <w:color w:val="000000"/>
          <w:sz w:val="17"/>
          <w:szCs w:val="24"/>
        </w:rPr>
        <w:t>See Administration controls .</w:t>
      </w:r>
      <w:bookmarkStart w:id="0" w:name="_GoBack"/>
      <w:bookmarkEnd w:id="0"/>
    </w:p>
    <w:p w:rsidR="002728A9" w:rsidRDefault="00D9080D">
      <w:pPr>
        <w:framePr w:w="2316" w:h="240" w:hRule="exact" w:wrap="auto" w:vAnchor="page" w:hAnchor="page" w:x="517" w:y="7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Training Controls:</w:t>
      </w:r>
    </w:p>
    <w:p w:rsidR="002728A9" w:rsidRDefault="00D9080D">
      <w:pPr>
        <w:framePr w:w="3120" w:h="199" w:hRule="exact" w:wrap="auto" w:vAnchor="page" w:hAnchor="page" w:x="2917" w:y="8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2728A9" w:rsidRDefault="00D9080D">
      <w:pPr>
        <w:framePr w:w="2316" w:h="240" w:hRule="exact" w:wrap="auto" w:vAnchor="page" w:hAnchor="page" w:x="517" w:y="8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2728A9" w:rsidRDefault="00D9080D">
      <w:pPr>
        <w:framePr w:w="8448" w:h="612" w:hRule="exact" w:wrap="auto" w:vAnchor="page" w:hAnchor="page" w:x="2917" w:y="8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Gloves: Nitrile (splash protection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for spills and general use at centre). Coat/apron: Lab coat (at centre) Footwear: Enclosed shoes Other: Eyewash/ safety shower (at centre). Eye protection: Protective eyewear (at centre).</w:t>
      </w:r>
    </w:p>
    <w:p w:rsidR="002728A9" w:rsidRDefault="00D9080D">
      <w:pPr>
        <w:framePr w:w="2316" w:h="240" w:hRule="exact" w:wrap="auto" w:vAnchor="page" w:hAnchor="page" w:x="517" w:y="8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PPE Controls:</w:t>
      </w:r>
    </w:p>
    <w:p w:rsidR="002728A9" w:rsidRDefault="00D9080D">
      <w:pPr>
        <w:framePr w:w="3120" w:h="199" w:hRule="exact" w:wrap="auto" w:vAnchor="page" w:hAnchor="page" w:x="2917" w:y="9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2728A9" w:rsidRDefault="00D9080D">
      <w:pPr>
        <w:framePr w:w="2316" w:h="240" w:hRule="exact" w:wrap="auto" w:vAnchor="page" w:hAnchor="page" w:x="517" w:y="9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2728A9" w:rsidRDefault="00D9080D">
      <w:pPr>
        <w:framePr w:w="2316" w:h="240" w:hRule="exact" w:wrap="auto" w:vAnchor="page" w:hAnchor="page" w:x="517" w:y="9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Waste Disposal:</w:t>
      </w:r>
    </w:p>
    <w:p w:rsidR="002728A9" w:rsidRDefault="00D9080D">
      <w:pPr>
        <w:framePr w:w="8448" w:h="816" w:hRule="exact" w:wrap="auto" w:vAnchor="page" w:hAnchor="page" w:x="2917" w:y="9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 chemicals to be placed in substance specific waste container in each fume</w:t>
      </w:r>
      <w:r w:rsidR="00985AE2">
        <w:rPr>
          <w:rFonts w:ascii="Arial" w:hAnsi="Arial" w:cs="Arial"/>
          <w:color w:val="000000"/>
          <w:sz w:val="17"/>
          <w:szCs w:val="24"/>
        </w:rPr>
        <w:t>hood. Waste to be collected by C</w:t>
      </w:r>
      <w:r>
        <w:rPr>
          <w:rFonts w:ascii="Arial" w:hAnsi="Arial" w:cs="Arial"/>
          <w:color w:val="000000"/>
          <w:sz w:val="17"/>
          <w:szCs w:val="24"/>
        </w:rPr>
        <w:t xml:space="preserve">hemwaste. Minor Spills: Clean up only if safe to do so (be aware of vapours and ensure adequate airflow). Wear nitrile gloves and protective </w:t>
      </w:r>
      <w:r w:rsidR="00985AE2">
        <w:rPr>
          <w:rFonts w:ascii="Arial" w:hAnsi="Arial" w:cs="Arial"/>
          <w:color w:val="000000"/>
          <w:sz w:val="17"/>
          <w:szCs w:val="24"/>
        </w:rPr>
        <w:t>eyewear</w:t>
      </w:r>
      <w:r>
        <w:rPr>
          <w:rFonts w:ascii="Arial" w:hAnsi="Arial" w:cs="Arial"/>
          <w:color w:val="000000"/>
          <w:sz w:val="17"/>
          <w:szCs w:val="24"/>
        </w:rPr>
        <w:t xml:space="preserve">. Absorb remaining solution with vermiculite or </w:t>
      </w:r>
      <w:r w:rsidR="00985AE2">
        <w:rPr>
          <w:rFonts w:ascii="Arial" w:hAnsi="Arial" w:cs="Arial"/>
          <w:color w:val="000000"/>
          <w:sz w:val="17"/>
          <w:szCs w:val="24"/>
        </w:rPr>
        <w:t>similar</w:t>
      </w:r>
      <w:r>
        <w:rPr>
          <w:rFonts w:ascii="Arial" w:hAnsi="Arial" w:cs="Arial"/>
          <w:color w:val="000000"/>
          <w:sz w:val="17"/>
          <w:szCs w:val="24"/>
        </w:rPr>
        <w:t xml:space="preserve"> absorbent material. Seal in labelled plastic bag for disposal.</w:t>
      </w:r>
    </w:p>
    <w:p w:rsidR="002728A9" w:rsidRDefault="00D9080D">
      <w:pPr>
        <w:framePr w:w="2316" w:h="240" w:hRule="exact" w:wrap="auto" w:vAnchor="page" w:hAnchor="page" w:x="517" w:y="10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Incompatibilities:</w:t>
      </w:r>
    </w:p>
    <w:p w:rsidR="002728A9" w:rsidRDefault="00D9080D">
      <w:pPr>
        <w:framePr w:w="8448" w:h="204" w:hRule="exact" w:wrap="auto" w:vAnchor="page" w:hAnchor="page" w:x="2917" w:y="10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All chemicals to be kept away from large volumes of flammable substances.</w:t>
      </w:r>
    </w:p>
    <w:p w:rsidR="002728A9" w:rsidRDefault="00D9080D">
      <w:pPr>
        <w:framePr w:w="2316" w:h="240" w:hRule="exact" w:wrap="auto" w:vAnchor="page" w:hAnchor="page" w:x="517" w:y="10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Safety Instructions:</w:t>
      </w:r>
    </w:p>
    <w:p w:rsidR="002728A9" w:rsidRDefault="00D9080D">
      <w:pPr>
        <w:framePr w:w="8424" w:h="612" w:hRule="exact" w:wrap="auto" w:vAnchor="page" w:hAnchor="page" w:x="2917" w:y="10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Avoid wearing of contact lenses if using these chemicals. Skin contact: Wash with large amounts of water immediately. Eye contact: Wash with water for 15 minutes. Seek medical </w:t>
      </w:r>
      <w:r w:rsidR="00985AE2">
        <w:rPr>
          <w:rFonts w:ascii="Arial" w:hAnsi="Arial" w:cs="Arial"/>
          <w:color w:val="000000"/>
          <w:sz w:val="17"/>
          <w:szCs w:val="24"/>
        </w:rPr>
        <w:t>attention if irritation occurs. Swallowed: Seek medical advice</w:t>
      </w:r>
      <w:r>
        <w:rPr>
          <w:rFonts w:ascii="Arial" w:hAnsi="Arial" w:cs="Arial"/>
          <w:color w:val="000000"/>
          <w:sz w:val="17"/>
          <w:szCs w:val="24"/>
        </w:rPr>
        <w:t>.</w:t>
      </w:r>
    </w:p>
    <w:p w:rsidR="002728A9" w:rsidRDefault="00D9080D">
      <w:pPr>
        <w:framePr w:w="10824" w:h="240" w:hRule="exact" w:wrap="auto" w:vAnchor="page" w:hAnchor="page" w:x="517" w:y="11253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Determination</w:t>
      </w:r>
    </w:p>
    <w:p w:rsidR="002728A9" w:rsidRDefault="00D9080D">
      <w:pPr>
        <w:framePr w:w="2316" w:h="240" w:hRule="exact" w:wrap="auto" w:vAnchor="page" w:hAnchor="page" w:x="517" w:y="12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Surveillance Req:</w:t>
      </w:r>
    </w:p>
    <w:p w:rsidR="002728A9" w:rsidRDefault="00D9080D">
      <w:pPr>
        <w:framePr w:w="2316" w:h="240" w:hRule="exact" w:wrap="auto" w:vAnchor="page" w:hAnchor="page" w:x="517" w:y="1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Air Monitoring:</w:t>
      </w:r>
    </w:p>
    <w:p w:rsidR="002728A9" w:rsidRDefault="00D9080D">
      <w:pPr>
        <w:framePr w:w="2316" w:h="240" w:hRule="exact" w:wrap="auto" w:vAnchor="page" w:hAnchor="page" w:x="517" w:y="11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Exposure Frequency:</w:t>
      </w:r>
    </w:p>
    <w:p w:rsidR="002728A9" w:rsidRDefault="00D9080D">
      <w:pPr>
        <w:framePr w:w="2316" w:h="240" w:hRule="exact" w:wrap="auto" w:vAnchor="page" w:hAnchor="page" w:x="517" w:y="11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Level:</w:t>
      </w:r>
    </w:p>
    <w:p w:rsidR="002728A9" w:rsidRDefault="00D9080D">
      <w:pPr>
        <w:framePr w:w="353" w:h="199" w:hRule="exact" w:wrap="auto" w:vAnchor="page" w:hAnchor="page" w:x="2917" w:y="123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</w:t>
      </w:r>
    </w:p>
    <w:p w:rsidR="002728A9" w:rsidRDefault="00D9080D">
      <w:pPr>
        <w:framePr w:w="4032" w:h="228" w:hRule="exact" w:wrap="auto" w:vAnchor="page" w:hAnchor="page" w:x="2917" w:y="11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Significant but controlled</w:t>
      </w:r>
    </w:p>
    <w:p w:rsidR="002728A9" w:rsidRDefault="00D9080D">
      <w:pPr>
        <w:framePr w:w="4380" w:h="199" w:hRule="exact" w:wrap="auto" w:vAnchor="page" w:hAnchor="page" w:x="2878" w:y="11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Unusual</w:t>
      </w:r>
    </w:p>
    <w:p w:rsidR="002728A9" w:rsidRDefault="00D9080D">
      <w:pPr>
        <w:framePr w:w="941" w:h="221" w:hRule="exact" w:wrap="auto" w:vAnchor="page" w:hAnchor="page" w:x="2917" w:y="126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C0C0"/>
          <w:sz w:val="17"/>
          <w:szCs w:val="24"/>
        </w:rPr>
      </w:pPr>
      <w:r>
        <w:rPr>
          <w:rFonts w:ascii="Arial" w:hAnsi="Arial" w:cs="Arial"/>
          <w:color w:val="C0C0C0"/>
          <w:sz w:val="17"/>
          <w:szCs w:val="24"/>
        </w:rPr>
        <w:t>No</w:t>
      </w:r>
    </w:p>
    <w:p w:rsidR="002728A9" w:rsidRDefault="00D9080D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2728A9" w:rsidRDefault="00D9080D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4 of 4</w:t>
      </w:r>
    </w:p>
    <w:p w:rsidR="00D9080D" w:rsidRDefault="00D9080D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sectPr w:rsidR="00D9080D">
      <w:type w:val="continuous"/>
      <w:pgSz w:w="11906" w:h="16838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AFA"/>
    <w:rsid w:val="00190C92"/>
    <w:rsid w:val="00227A71"/>
    <w:rsid w:val="00242C75"/>
    <w:rsid w:val="002728A9"/>
    <w:rsid w:val="00644B26"/>
    <w:rsid w:val="00772AFA"/>
    <w:rsid w:val="00781A90"/>
    <w:rsid w:val="0080195C"/>
    <w:rsid w:val="00813A3C"/>
    <w:rsid w:val="00854932"/>
    <w:rsid w:val="008879EB"/>
    <w:rsid w:val="00985AE2"/>
    <w:rsid w:val="00D0082F"/>
    <w:rsid w:val="00D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71B0-21BB-4901-9563-80D888B5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Rob Gould</cp:lastModifiedBy>
  <cp:revision>13</cp:revision>
  <dcterms:created xsi:type="dcterms:W3CDTF">2012-07-09T03:35:00Z</dcterms:created>
  <dcterms:modified xsi:type="dcterms:W3CDTF">2015-07-13T23:02:00Z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01734361CD07C3C85B968AA4B2781C480C5E84517533FB2EE1174F74E95997FC9503DC872D15E7FE07B95AE100ED7F409BC9FE6D9E576B9390BCE9FFE4A37FFE0AE33EDED3ABA8C4E392F4F5F72EB772B13C9DB31839936749E708FDD3B1AE0BE16C57F1F9322E978DA9A6CF84DCB8C4CA0A937E6A726032A3C391BE28F1C98</vt:lpwstr>
  </property>
  <property fmtid="{D5CDD505-2E9C-101B-9397-08002B2CF9AE}" pid="3" name="Business Objects Context Information1">
    <vt:lpwstr>A39C634F18066590D569BE1409D3DA201E9AAE94A5B8EABE0F22D492FBB6E2E1EB46FF8178A98069EE0F39F6E7AC19D56604D37771C9B3D9E66B326CD9292F3CF1ABC715BA67D25430B6CAA1FFF12A222322A8AF50D8B10915FAC72ED6F49EC1EBAE53A60B9AFB7FD78B4704875E8586D5501DF0121BC840218371A74678F8A</vt:lpwstr>
  </property>
  <property fmtid="{D5CDD505-2E9C-101B-9397-08002B2CF9AE}" pid="4" name="Business Objects Context Information2">
    <vt:lpwstr>308E</vt:lpwstr>
  </property>
</Properties>
</file>