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7C" w:rsidRDefault="00EE1F14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left:0;text-align:left;z-index:-251658240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18.6pt,795.65pt" to="575.45pt,795.65pt" o:allowincell="f" strokeweight="1.5pt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4pt;margin-top:18pt;width:153.6pt;height:37.8pt;z-index:-25165619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9D557C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9D557C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</w:t>
      </w:r>
    </w:p>
    <w:p w:rsidR="009D557C" w:rsidRDefault="009D557C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Robert Gould</w:t>
      </w:r>
    </w:p>
    <w:p w:rsidR="009D557C" w:rsidRDefault="009D557C">
      <w:pPr>
        <w:framePr w:w="5275" w:h="480" w:hRule="exact" w:wrap="auto" w:vAnchor="page" w:hAnchor="page" w:x="6229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Intracampus transport of mounted XPS </w:t>
      </w:r>
      <w:r w:rsidRPr="00BC646C">
        <w:rPr>
          <w:rFonts w:ascii="Arial" w:hAnsi="Arial" w:cs="Arial"/>
          <w:b/>
          <w:color w:val="000000"/>
          <w:sz w:val="19"/>
          <w:szCs w:val="24"/>
          <w:highlight w:val="yellow"/>
        </w:rPr>
        <w:t xml:space="preserve">samples </w:t>
      </w:r>
      <w:r w:rsidR="00BC646C" w:rsidRPr="00BC646C">
        <w:rPr>
          <w:rFonts w:ascii="Arial" w:hAnsi="Arial" w:cs="Arial"/>
          <w:b/>
          <w:color w:val="000000"/>
          <w:sz w:val="19"/>
          <w:szCs w:val="24"/>
          <w:highlight w:val="yellow"/>
        </w:rPr>
        <w:t xml:space="preserve">(insert name of sample here) </w:t>
      </w:r>
      <w:r w:rsidRPr="00BC646C">
        <w:rPr>
          <w:rFonts w:ascii="Arial" w:hAnsi="Arial" w:cs="Arial"/>
          <w:b/>
          <w:color w:val="000000"/>
          <w:sz w:val="19"/>
          <w:szCs w:val="24"/>
          <w:highlight w:val="yellow"/>
        </w:rPr>
        <w:t>TEMPLATE</w:t>
      </w:r>
    </w:p>
    <w:p w:rsidR="009D557C" w:rsidRDefault="009D557C">
      <w:pPr>
        <w:framePr w:w="852" w:h="221" w:hRule="exact" w:wrap="auto" w:vAnchor="page" w:hAnchor="page" w:x="53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Name:</w:t>
      </w:r>
    </w:p>
    <w:p w:rsidR="009D557C" w:rsidRDefault="009D557C">
      <w:pPr>
        <w:framePr w:w="1884" w:h="221" w:hRule="exact" w:wrap="auto" w:vAnchor="page" w:hAnchor="page" w:x="421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Task/Process ID:</w:t>
      </w:r>
    </w:p>
    <w:p w:rsidR="009D557C" w:rsidRDefault="009D557C">
      <w:pPr>
        <w:framePr w:w="11076" w:h="271" w:hRule="exact" w:wrap="auto" w:vAnchor="page" w:hAnchor="page" w:x="361" w:y="1369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Task/Process Details</w:t>
      </w:r>
    </w:p>
    <w:p w:rsidR="009D557C" w:rsidRDefault="009D557C">
      <w:pPr>
        <w:framePr w:w="2124" w:h="238" w:hRule="exact" w:wrap="auto" w:vAnchor="page" w:hAnchor="page" w:x="2403" w:y="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BC646C">
        <w:rPr>
          <w:rFonts w:ascii="Arial" w:hAnsi="Arial" w:cs="Arial"/>
          <w:b/>
          <w:color w:val="000000"/>
          <w:sz w:val="19"/>
          <w:szCs w:val="24"/>
        </w:rPr>
        <w:t xml:space="preserve">Based on </w:t>
      </w:r>
      <w:r>
        <w:rPr>
          <w:rFonts w:ascii="Arial" w:hAnsi="Arial" w:cs="Arial"/>
          <w:b/>
          <w:color w:val="000000"/>
          <w:sz w:val="19"/>
          <w:szCs w:val="24"/>
        </w:rPr>
        <w:t>49780</w:t>
      </w:r>
    </w:p>
    <w:p w:rsidR="009D557C" w:rsidRDefault="00BC646C">
      <w:pPr>
        <w:framePr w:w="2124" w:h="221" w:hRule="exact" w:wrap="auto" w:vAnchor="page" w:hAnchor="page" w:x="2377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C646C">
        <w:rPr>
          <w:rFonts w:ascii="Arial" w:hAnsi="Arial" w:cs="Arial"/>
          <w:color w:val="000000"/>
          <w:sz w:val="17"/>
          <w:szCs w:val="24"/>
          <w:highlight w:val="yellow"/>
        </w:rPr>
        <w:t>Insert your name here</w:t>
      </w:r>
    </w:p>
    <w:p w:rsidR="009D557C" w:rsidRDefault="00BC646C">
      <w:pPr>
        <w:framePr w:w="2460" w:h="221" w:hRule="exact" w:wrap="auto" w:vAnchor="page" w:hAnchor="page" w:x="2377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C646C">
        <w:rPr>
          <w:rFonts w:ascii="Arial" w:hAnsi="Arial" w:cs="Arial"/>
          <w:color w:val="000000"/>
          <w:sz w:val="17"/>
          <w:szCs w:val="24"/>
          <w:highlight w:val="yellow"/>
        </w:rPr>
        <w:t>…………………………..</w:t>
      </w:r>
    </w:p>
    <w:p w:rsidR="009D557C" w:rsidRDefault="009D557C">
      <w:pPr>
        <w:framePr w:w="1884" w:h="221" w:hRule="exact" w:wrap="auto" w:vAnchor="page" w:hAnchor="page" w:x="421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Author:</w:t>
      </w:r>
    </w:p>
    <w:p w:rsidR="009D557C" w:rsidRDefault="009D557C">
      <w:pPr>
        <w:framePr w:w="1896" w:h="221" w:hRule="exact" w:wrap="auto" w:vAnchor="page" w:hAnchor="page" w:x="409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Supervisor:</w:t>
      </w:r>
    </w:p>
    <w:p w:rsidR="009D557C" w:rsidRDefault="009D557C">
      <w:pPr>
        <w:framePr w:w="1544" w:h="221" w:hRule="exact" w:wrap="auto" w:vAnchor="page" w:hAnchor="page" w:x="4613" w:y="2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Last Updated By:</w:t>
      </w:r>
    </w:p>
    <w:p w:rsidR="009D557C" w:rsidRDefault="002B361A">
      <w:pPr>
        <w:framePr w:w="5232" w:h="221" w:hRule="exact" w:wrap="auto" w:vAnchor="page" w:hAnchor="page" w:x="6229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              </w:t>
      </w:r>
      <w:r w:rsidR="009D557C">
        <w:rPr>
          <w:rFonts w:ascii="Arial" w:hAnsi="Arial" w:cs="Arial"/>
          <w:color w:val="000000"/>
          <w:sz w:val="17"/>
          <w:szCs w:val="24"/>
        </w:rPr>
        <w:t xml:space="preserve"> </w:t>
      </w:r>
    </w:p>
    <w:p w:rsidR="009D557C" w:rsidRDefault="009D557C">
      <w:pPr>
        <w:framePr w:w="1884" w:h="221" w:hRule="exact" w:wrap="auto" w:vAnchor="page" w:hAnchor="page" w:x="421" w:y="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 Risk Level:</w:t>
      </w:r>
    </w:p>
    <w:p w:rsidR="009D557C" w:rsidRDefault="009D557C">
      <w:pPr>
        <w:framePr w:w="2160" w:h="221" w:hRule="exact" w:wrap="auto" w:vAnchor="page" w:hAnchor="page" w:x="2377" w:y="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Low</w:t>
      </w:r>
    </w:p>
    <w:p w:rsidR="009D557C" w:rsidRDefault="009D557C">
      <w:pPr>
        <w:framePr w:w="852" w:h="221" w:hRule="exact" w:wrap="auto" w:vAnchor="page" w:hAnchor="page" w:x="5305" w:y="2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Action:</w:t>
      </w:r>
    </w:p>
    <w:p w:rsidR="009D557C" w:rsidRDefault="009D557C">
      <w:pPr>
        <w:framePr w:w="5256" w:h="225" w:hRule="exact" w:wrap="auto" w:vAnchor="page" w:hAnchor="page" w:x="6229" w:y="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Risk is normally acceptable</w:t>
      </w:r>
    </w:p>
    <w:p w:rsidR="009D557C" w:rsidRDefault="009D557C">
      <w:pPr>
        <w:framePr w:w="1896" w:h="221" w:hRule="exact" w:wrap="auto" w:vAnchor="page" w:hAnchor="page" w:x="409" w:y="3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Campus:</w:t>
      </w:r>
    </w:p>
    <w:p w:rsidR="009D557C" w:rsidRDefault="009D557C">
      <w:pPr>
        <w:framePr w:w="1896" w:h="221" w:hRule="exact" w:wrap="auto" w:vAnchor="page" w:hAnchor="page" w:x="409" w:y="4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Faculty/Division:</w:t>
      </w:r>
    </w:p>
    <w:p w:rsidR="009D557C" w:rsidRDefault="009D557C">
      <w:pPr>
        <w:framePr w:w="1896" w:h="221" w:hRule="exact" w:wrap="auto" w:vAnchor="page" w:hAnchor="page" w:x="409" w:y="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School/Centre:</w:t>
      </w:r>
    </w:p>
    <w:p w:rsidR="009D557C" w:rsidRDefault="009D557C">
      <w:pPr>
        <w:framePr w:w="1896" w:h="221" w:hRule="exact" w:wrap="auto" w:vAnchor="page" w:hAnchor="page" w:x="409" w:y="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Workplace:</w:t>
      </w:r>
    </w:p>
    <w:p w:rsidR="009D557C" w:rsidRDefault="009D557C">
      <w:pPr>
        <w:framePr w:w="9048" w:h="221" w:hRule="exact" w:wrap="auto" w:vAnchor="page" w:hAnchor="page" w:x="2377" w:y="3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 Lucia</w:t>
      </w:r>
    </w:p>
    <w:p w:rsidR="009D557C" w:rsidRDefault="009D557C">
      <w:pPr>
        <w:framePr w:w="9072" w:h="221" w:hRule="exact" w:wrap="auto" w:vAnchor="page" w:hAnchor="page" w:x="2377" w:y="4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Fac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Science</w:t>
      </w:r>
    </w:p>
    <w:p w:rsidR="009D557C" w:rsidRDefault="009D557C">
      <w:pPr>
        <w:framePr w:w="9084" w:h="221" w:hRule="exact" w:wrap="auto" w:vAnchor="page" w:hAnchor="page" w:x="2377" w:y="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CMM X</w:t>
      </w:r>
      <w:r>
        <w:rPr>
          <w:rFonts w:ascii="Arial" w:hAnsi="Arial" w:cs="Arial"/>
          <w:color w:val="000000"/>
          <w:sz w:val="17"/>
          <w:szCs w:val="24"/>
        </w:rPr>
        <w:noBreakHyphen/>
        <w:t>Ray Analysis Facility, Room 212 Chemistry Building</w:t>
      </w:r>
    </w:p>
    <w:p w:rsidR="009D557C" w:rsidRDefault="009D557C">
      <w:pPr>
        <w:framePr w:w="1896" w:h="221" w:hRule="exact" w:wrap="auto" w:vAnchor="page" w:hAnchor="page" w:x="7657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BABC5"/>
          <w:sz w:val="17"/>
          <w:szCs w:val="24"/>
        </w:rPr>
      </w:pPr>
      <w:r>
        <w:rPr>
          <w:rFonts w:ascii="Arial" w:hAnsi="Arial" w:cs="Arial"/>
          <w:color w:val="1BABC5"/>
          <w:sz w:val="17"/>
          <w:szCs w:val="24"/>
        </w:rPr>
        <w:t>Approval Date:</w:t>
      </w:r>
    </w:p>
    <w:p w:rsidR="009D557C" w:rsidRDefault="009D557C">
      <w:pPr>
        <w:framePr w:w="11076" w:h="271" w:hRule="exact" w:wrap="auto" w:vAnchor="page" w:hAnchor="page" w:x="361" w:y="3341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Workplace Location of the Task/Process</w:t>
      </w:r>
    </w:p>
    <w:p w:rsidR="009D557C" w:rsidRDefault="009D557C">
      <w:pPr>
        <w:framePr w:w="2928" w:h="221" w:hRule="exact" w:wrap="auto" w:vAnchor="page" w:hAnchor="page" w:x="4957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Status: Approved</w:t>
      </w:r>
    </w:p>
    <w:p w:rsidR="009D557C" w:rsidRDefault="00EE1F14">
      <w:pPr>
        <w:framePr w:w="9012" w:h="675" w:hRule="exact" w:wrap="auto" w:vAnchor="page" w:hAnchor="page" w:x="2389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noProof/>
        </w:rPr>
        <w:pict>
          <v:rect id="_x0000_s1029" style="position:absolute;margin-left:18pt;margin-top:552.8pt;width:554.4pt;height:15.2pt;z-index:-251655168;mso-position-horizontal-relative:page;mso-position-vertical-relative:page" o:allowincell="f" fillcolor="#efeffa" stroked="f">
            <w10:wrap anchorx="page" anchory="page"/>
          </v:rect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8pt,548.5pt" to="572.4pt,548.5pt" o:allowincell="f" strokecolor="maroon" strokeweight="1.5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51.35pt,568pt" to="571.4pt,568pt" o:allowincell="f" strokecolor="blue" strokeweight="1.5pt">
            <w10:wrap anchorx="page" anchory="page"/>
          </v:line>
        </w:pict>
      </w:r>
      <w:r w:rsidR="009D557C">
        <w:rPr>
          <w:rFonts w:ascii="Arial" w:hAnsi="Arial" w:cs="Arial"/>
          <w:color w:val="000000"/>
          <w:sz w:val="17"/>
          <w:szCs w:val="24"/>
        </w:rPr>
        <w:t xml:space="preserve">Samples are processed in lab of origin and mounted on substrate before transport to CMM laboratories for further analysis. </w:t>
      </w:r>
      <w:r w:rsidR="009D557C" w:rsidRPr="00BC646C">
        <w:rPr>
          <w:rFonts w:ascii="Arial" w:hAnsi="Arial" w:cs="Arial"/>
          <w:sz w:val="17"/>
          <w:szCs w:val="24"/>
          <w:highlight w:val="red"/>
        </w:rPr>
        <w:t xml:space="preserve">Clients </w:t>
      </w:r>
      <w:r w:rsidR="009D557C" w:rsidRPr="00BC646C">
        <w:rPr>
          <w:rFonts w:ascii="Arial" w:hAnsi="Arial" w:cs="Arial"/>
          <w:sz w:val="17"/>
          <w:szCs w:val="24"/>
          <w:highlight w:val="red"/>
        </w:rPr>
        <w:noBreakHyphen/>
        <w:t xml:space="preserve"> please use this assessment as a guide for your sample. Include your samples properties and modify the assessment where appropriate.</w:t>
      </w:r>
    </w:p>
    <w:p w:rsidR="009D557C" w:rsidRDefault="009D557C">
      <w:pPr>
        <w:framePr w:w="1884" w:h="221" w:hRule="exact" w:wrap="auto" w:vAnchor="page" w:hAnchor="page" w:x="421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Process\Job Desc:</w:t>
      </w:r>
    </w:p>
    <w:p w:rsidR="009D557C" w:rsidRDefault="009D557C">
      <w:pPr>
        <w:framePr w:w="9012" w:h="221" w:hRule="exact" w:wrap="auto" w:vAnchor="page" w:hAnchor="page" w:x="2389" w:y="6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Exposure to Sample</w:t>
      </w:r>
    </w:p>
    <w:p w:rsidR="009D557C" w:rsidRDefault="009D557C">
      <w:pPr>
        <w:framePr w:w="1884" w:h="221" w:hRule="exact" w:wrap="auto" w:vAnchor="page" w:hAnchor="page" w:x="421" w:y="6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Situation:</w:t>
      </w:r>
    </w:p>
    <w:p w:rsidR="009D557C" w:rsidRDefault="009D557C">
      <w:pPr>
        <w:framePr w:w="1884" w:h="221" w:hRule="exact" w:wrap="auto" w:vAnchor="page" w:hAnchor="page" w:x="421" w:y="7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Current Controls:</w:t>
      </w:r>
    </w:p>
    <w:p w:rsidR="009D557C" w:rsidRDefault="009D557C">
      <w:pPr>
        <w:framePr w:w="9012" w:h="225" w:hRule="exact" w:wrap="auto" w:vAnchor="page" w:hAnchor="page" w:x="2389" w:y="7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See Chemical Risk Assessment.</w:t>
      </w:r>
    </w:p>
    <w:p w:rsidR="009D557C" w:rsidRDefault="009D557C">
      <w:pPr>
        <w:framePr w:w="5844" w:h="221" w:hRule="exact" w:wrap="auto" w:vAnchor="page" w:hAnchor="page" w:x="2389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Chemical</w:t>
      </w:r>
    </w:p>
    <w:p w:rsidR="009D557C" w:rsidRDefault="009D557C">
      <w:pPr>
        <w:framePr w:w="1884" w:h="221" w:hRule="exact" w:wrap="auto" w:vAnchor="page" w:hAnchor="page" w:x="421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Energy Source:</w:t>
      </w:r>
    </w:p>
    <w:p w:rsidR="009D557C" w:rsidRDefault="009D557C">
      <w:pPr>
        <w:framePr w:w="7967" w:h="225" w:hRule="exact" w:wrap="auto" w:vAnchor="page" w:hAnchor="page" w:x="2389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Person contacts sample.</w:t>
      </w:r>
    </w:p>
    <w:p w:rsidR="009D557C" w:rsidRDefault="009D557C">
      <w:pPr>
        <w:framePr w:w="1884" w:h="221" w:hRule="exact" w:wrap="auto" w:vAnchor="page" w:hAnchor="page" w:x="421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 Event:</w:t>
      </w:r>
    </w:p>
    <w:p w:rsidR="009D557C" w:rsidRDefault="009D557C">
      <w:pPr>
        <w:framePr w:w="9000" w:h="221" w:hRule="exact" w:wrap="auto" w:vAnchor="page" w:hAnchor="page" w:x="2389" w:y="8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Single contact with chemical or substance</w:t>
      </w:r>
    </w:p>
    <w:p w:rsidR="009D557C" w:rsidRDefault="009D557C">
      <w:pPr>
        <w:framePr w:w="1884" w:h="221" w:hRule="exact" w:wrap="auto" w:vAnchor="page" w:hAnchor="page" w:x="433" w:y="8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Incident Category:</w:t>
      </w:r>
    </w:p>
    <w:p w:rsidR="009D557C" w:rsidRDefault="009D557C">
      <w:pPr>
        <w:framePr w:w="1884" w:h="199" w:hRule="exact" w:wrap="auto" w:vAnchor="page" w:hAnchor="page" w:x="421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Assessment Date:</w:t>
      </w:r>
    </w:p>
    <w:p w:rsidR="009D557C" w:rsidRDefault="009D557C">
      <w:pPr>
        <w:framePr w:w="2234" w:h="199" w:hRule="exact" w:wrap="auto" w:vAnchor="page" w:hAnchor="page" w:x="2389" w:y="8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C646C">
        <w:rPr>
          <w:rFonts w:ascii="Arial" w:hAnsi="Arial" w:cs="Arial"/>
          <w:color w:val="000000"/>
          <w:sz w:val="17"/>
          <w:szCs w:val="24"/>
          <w:highlight w:val="yellow"/>
        </w:rPr>
        <w:t>19/03/2014</w:t>
      </w:r>
    </w:p>
    <w:p w:rsidR="009D557C" w:rsidRDefault="009D557C">
      <w:pPr>
        <w:framePr w:w="1884" w:h="221" w:hRule="exact" w:wrap="auto" w:vAnchor="page" w:hAnchor="page" w:x="421" w:y="9128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19"/>
          <w:szCs w:val="24"/>
        </w:rPr>
      </w:pPr>
      <w:r>
        <w:rPr>
          <w:rFonts w:ascii="Arial" w:hAnsi="Arial" w:cs="Arial"/>
          <w:b/>
          <w:i/>
          <w:color w:val="1BABC5"/>
          <w:sz w:val="19"/>
          <w:szCs w:val="24"/>
        </w:rPr>
        <w:t>Risk Analysis</w:t>
      </w:r>
    </w:p>
    <w:p w:rsidR="009D557C" w:rsidRDefault="009D557C">
      <w:pPr>
        <w:framePr w:w="1884" w:h="199" w:hRule="exact" w:wrap="auto" w:vAnchor="page" w:hAnchor="page" w:x="421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Consequence:</w:t>
      </w:r>
    </w:p>
    <w:p w:rsidR="009D557C" w:rsidRDefault="009D557C">
      <w:pPr>
        <w:framePr w:w="2976" w:h="199" w:hRule="exact" w:wrap="auto" w:vAnchor="page" w:hAnchor="page" w:x="2389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Minor</w:t>
      </w:r>
    </w:p>
    <w:p w:rsidR="009D557C" w:rsidRDefault="009D557C">
      <w:pPr>
        <w:framePr w:w="1140" w:h="199" w:hRule="exact" w:wrap="auto" w:vAnchor="page" w:hAnchor="page" w:x="5449" w:y="93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9D557C" w:rsidRDefault="009D557C">
      <w:pPr>
        <w:framePr w:w="4716" w:h="225" w:hRule="exact" w:wrap="auto" w:vAnchor="page" w:hAnchor="page" w:x="6661" w:y="9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injury is likely from short term contact with sample.</w:t>
      </w:r>
    </w:p>
    <w:p w:rsidR="009D557C" w:rsidRDefault="009D557C">
      <w:pPr>
        <w:framePr w:w="1884" w:h="199" w:hRule="exact" w:wrap="auto" w:vAnchor="page" w:hAnchor="page" w:x="421" w:y="9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Exposure:</w:t>
      </w:r>
    </w:p>
    <w:p w:rsidR="009D557C" w:rsidRDefault="009D557C">
      <w:pPr>
        <w:framePr w:w="1140" w:h="199" w:hRule="exact" w:wrap="auto" w:vAnchor="page" w:hAnchor="page" w:x="5449" w:y="96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9D557C" w:rsidRDefault="009D557C">
      <w:pPr>
        <w:framePr w:w="2964" w:h="199" w:hRule="exact" w:wrap="auto" w:vAnchor="page" w:hAnchor="page" w:x="2389" w:y="9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9D557C" w:rsidRDefault="009D557C">
      <w:pPr>
        <w:framePr w:w="4716" w:h="450" w:hRule="exact" w:wrap="auto" w:vAnchor="page" w:hAnchor="page" w:x="6661" w:y="9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Individuals transport sample to CMM labs approximately once per week on average.</w:t>
      </w:r>
    </w:p>
    <w:p w:rsidR="009D557C" w:rsidRDefault="009D557C">
      <w:pPr>
        <w:framePr w:w="1884" w:h="199" w:hRule="exact" w:wrap="auto" w:vAnchor="page" w:hAnchor="page" w:x="42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Probability:</w:t>
      </w:r>
    </w:p>
    <w:p w:rsidR="009D557C" w:rsidRDefault="009D557C">
      <w:pPr>
        <w:framePr w:w="1140" w:h="199" w:hRule="exact" w:wrap="auto" w:vAnchor="page" w:hAnchor="page" w:x="5449" w:y="10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Rationale:</w:t>
      </w:r>
    </w:p>
    <w:p w:rsidR="009D557C" w:rsidRDefault="009D557C">
      <w:pPr>
        <w:framePr w:w="2940" w:h="199" w:hRule="exact" w:wrap="auto" w:vAnchor="page" w:hAnchor="page" w:x="2389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Conceivable</w:t>
      </w:r>
    </w:p>
    <w:p w:rsidR="009D557C" w:rsidRDefault="009D557C">
      <w:pPr>
        <w:framePr w:w="4716" w:h="450" w:hRule="exact" w:wrap="auto" w:vAnchor="page" w:hAnchor="page" w:x="66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 exposure to samples has resulted in injuries but it is conceivable.</w:t>
      </w:r>
    </w:p>
    <w:p w:rsidR="009D557C" w:rsidRDefault="009D557C">
      <w:pPr>
        <w:framePr w:w="1884" w:h="199" w:hRule="exact" w:wrap="auto" w:vAnchor="page" w:hAnchor="page" w:x="421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Risk Level:</w:t>
      </w:r>
    </w:p>
    <w:p w:rsidR="009D557C" w:rsidRDefault="009D557C">
      <w:pPr>
        <w:framePr w:w="2234" w:h="199" w:hRule="exact" w:wrap="auto" w:vAnchor="page" w:hAnchor="page" w:x="2389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Low</w:t>
      </w:r>
    </w:p>
    <w:p w:rsidR="009D557C" w:rsidRDefault="009D557C">
      <w:pPr>
        <w:framePr w:w="1140" w:h="199" w:hRule="exact" w:wrap="auto" w:vAnchor="page" w:hAnchor="page" w:x="5449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Action:</w:t>
      </w:r>
    </w:p>
    <w:p w:rsidR="009D557C" w:rsidRDefault="009D557C">
      <w:pPr>
        <w:framePr w:w="4716" w:h="225" w:hRule="exact" w:wrap="auto" w:vAnchor="page" w:hAnchor="page" w:x="6661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Risk is normally acceptable</w:t>
      </w:r>
    </w:p>
    <w:p w:rsidR="009D557C" w:rsidRDefault="009D557C">
      <w:pPr>
        <w:framePr w:w="1985" w:h="221" w:hRule="exact" w:wrap="auto" w:vAnchor="page" w:hAnchor="page" w:x="1028" w:y="11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 Additional Controls</w:t>
      </w:r>
    </w:p>
    <w:p w:rsidR="009D557C" w:rsidRDefault="009D557C">
      <w:pPr>
        <w:framePr w:w="11076" w:h="271" w:hRule="exact" w:wrap="auto" w:vAnchor="page" w:hAnchor="page" w:x="361" w:y="5741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 xml:space="preserve">Risks Associated with this Task/Process or Situation </w:t>
      </w:r>
    </w:p>
    <w:p w:rsidR="009D557C" w:rsidRDefault="009D557C">
      <w:pPr>
        <w:framePr w:w="1884" w:h="221" w:hRule="exact" w:wrap="auto" w:vAnchor="page" w:hAnchor="page" w:x="42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Audited By:</w:t>
      </w:r>
    </w:p>
    <w:p w:rsidR="009D557C" w:rsidRDefault="009D557C">
      <w:pPr>
        <w:framePr w:w="1200" w:h="221" w:hRule="exact" w:wrap="auto" w:vAnchor="page" w:hAnchor="page" w:x="4957" w:y="3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Audit Date:</w:t>
      </w:r>
    </w:p>
    <w:p w:rsidR="009D557C" w:rsidRDefault="009D557C">
      <w:pPr>
        <w:framePr w:w="2234" w:h="199" w:hRule="exact" w:wrap="auto" w:vAnchor="page" w:hAnchor="page" w:x="2377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9D557C" w:rsidRDefault="009D557C">
      <w:pPr>
        <w:framePr w:w="5232" w:h="199" w:hRule="exact" w:wrap="auto" w:vAnchor="page" w:hAnchor="page" w:x="6229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9D557C" w:rsidRDefault="00BC646C">
      <w:pPr>
        <w:framePr w:w="1800" w:h="239" w:hRule="exact" w:wrap="auto" w:vAnchor="page" w:hAnchor="page" w:x="9673" w:y="5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 w:rsidRPr="00BC646C">
        <w:rPr>
          <w:rFonts w:ascii="Arial" w:hAnsi="Arial" w:cs="Arial"/>
          <w:color w:val="000000"/>
          <w:sz w:val="17"/>
          <w:szCs w:val="24"/>
          <w:highlight w:val="yellow"/>
        </w:rPr>
        <w:t>……….</w:t>
      </w:r>
    </w:p>
    <w:p w:rsidR="009D557C" w:rsidRDefault="009D557C">
      <w:pPr>
        <w:framePr w:w="9034" w:h="207" w:hRule="exact" w:wrap="auto" w:vAnchor="page" w:hAnchor="page" w:x="2403" w:y="4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Centre for Microscopy and Microanalysis (CMM)</w:t>
      </w:r>
    </w:p>
    <w:p w:rsidR="009D557C" w:rsidRDefault="009D557C">
      <w:pPr>
        <w:framePr w:w="1920" w:h="221" w:hRule="exact" w:wrap="auto" w:vAnchor="page" w:hAnchor="page" w:x="409" w:y="1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9D557C" w:rsidRDefault="009D557C">
      <w:pPr>
        <w:framePr w:w="2508" w:h="221" w:hRule="exact" w:wrap="auto" w:vAnchor="page" w:hAnchor="page" w:x="8993" w:y="15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1 of 3</w:t>
      </w:r>
    </w:p>
    <w:p w:rsidR="009D557C" w:rsidRDefault="009D557C">
      <w:pPr>
        <w:framePr w:w="2508" w:h="221" w:hRule="exact" w:wrap="auto" w:vAnchor="page" w:hAnchor="page" w:x="413" w:y="16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23/03/2015</w:t>
      </w:r>
    </w:p>
    <w:p w:rsidR="009D557C" w:rsidRDefault="009D5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557C" w:rsidRDefault="00EE1F14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2" style="position:absolute;left:0;text-align:left;z-index:-251652096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18.6pt,795.65pt" to="575.45pt,795.65pt" o:allowincell="f" strokeweight="1.5pt">
            <w10:wrap anchorx="page" anchory="page"/>
          </v:line>
        </w:pict>
      </w:r>
      <w:r>
        <w:rPr>
          <w:noProof/>
        </w:rPr>
        <w:pict>
          <v:shape id="_x0000_s1034" type="#_x0000_t75" style="position:absolute;left:0;text-align:left;margin-left:18.4pt;margin-top:18pt;width:153.6pt;height:37.8pt;z-index:-251650048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9D557C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9D557C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</w:t>
      </w:r>
    </w:p>
    <w:p w:rsidR="009D557C" w:rsidRDefault="009D557C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Robert Gould</w:t>
      </w:r>
    </w:p>
    <w:p w:rsidR="009D557C" w:rsidRDefault="009D557C">
      <w:pPr>
        <w:framePr w:w="11076" w:h="271" w:hRule="exact" w:wrap="auto" w:vAnchor="page" w:hAnchor="page" w:x="409" w:y="1465"/>
        <w:widowControl w:val="0"/>
        <w:pBdr>
          <w:bottom w:val="single" w:sz="8" w:space="0" w:color="8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00"/>
          <w:sz w:val="17"/>
          <w:szCs w:val="24"/>
        </w:rPr>
      </w:pPr>
      <w:r>
        <w:rPr>
          <w:rFonts w:ascii="Arial" w:hAnsi="Arial" w:cs="Arial"/>
          <w:b/>
          <w:color w:val="800000"/>
          <w:sz w:val="17"/>
          <w:szCs w:val="24"/>
        </w:rPr>
        <w:t>Chemical Risk Assessment Details</w:t>
      </w:r>
    </w:p>
    <w:p w:rsidR="009D557C" w:rsidRDefault="00EE1F14">
      <w:pPr>
        <w:framePr w:w="10848" w:h="240" w:hRule="exact" w:wrap="auto" w:vAnchor="page" w:hAnchor="page" w:x="454" w:y="2158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35" style="position:absolute;z-index:-251649024;mso-position-horizontal-relative:page;mso-position-vertical-relative:page" from="22.65pt,239.65pt" to="568.1pt,239.6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21.85pt,405.05pt" to="568.1pt,405.05pt" o:allowincell="f" strokecolor="blue" strokeweight="1.5pt">
            <w10:wrap anchorx="page" anchory="page"/>
          </v:line>
        </w:pict>
      </w:r>
      <w:r w:rsidR="009D557C">
        <w:rPr>
          <w:rFonts w:ascii="Arial" w:hAnsi="Arial" w:cs="Arial"/>
          <w:b/>
          <w:color w:val="1BABC5"/>
          <w:sz w:val="19"/>
          <w:szCs w:val="24"/>
        </w:rPr>
        <w:t>Substances: (1)</w:t>
      </w:r>
    </w:p>
    <w:p w:rsidR="009D557C" w:rsidRDefault="009D557C">
      <w:pPr>
        <w:framePr w:w="2040" w:h="240" w:hRule="exact" w:wrap="auto" w:vAnchor="page" w:hAnchor="page" w:x="454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Substance Name:</w:t>
      </w:r>
    </w:p>
    <w:p w:rsidR="009D557C" w:rsidRDefault="009D557C">
      <w:pPr>
        <w:framePr w:w="2040" w:h="240" w:hRule="exact" w:wrap="auto" w:vAnchor="page" w:hAnchor="page" w:x="454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Form:</w:t>
      </w:r>
    </w:p>
    <w:p w:rsidR="009D557C" w:rsidRDefault="009D557C">
      <w:pPr>
        <w:framePr w:w="2040" w:h="240" w:hRule="exact" w:wrap="auto" w:vAnchor="page" w:hAnchor="page" w:x="454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Concentration:</w:t>
      </w:r>
    </w:p>
    <w:p w:rsidR="009D557C" w:rsidRDefault="009D557C">
      <w:pPr>
        <w:framePr w:w="2040" w:h="240" w:hRule="exact" w:wrap="auto" w:vAnchor="page" w:hAnchor="page" w:x="454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Substance:</w:t>
      </w:r>
    </w:p>
    <w:p w:rsidR="009D557C" w:rsidRDefault="009D557C">
      <w:pPr>
        <w:framePr w:w="2040" w:h="240" w:hRule="exact" w:wrap="auto" w:vAnchor="page" w:hAnchor="page" w:x="45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UN Number:</w:t>
      </w:r>
    </w:p>
    <w:p w:rsidR="009D557C" w:rsidRDefault="009D557C">
      <w:pPr>
        <w:framePr w:w="2040" w:h="240" w:hRule="exact" w:wrap="auto" w:vAnchor="page" w:hAnchor="page" w:x="454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DG Class:</w:t>
      </w:r>
    </w:p>
    <w:p w:rsidR="009D557C" w:rsidRDefault="009D557C">
      <w:pPr>
        <w:framePr w:w="8736" w:h="199" w:hRule="exact" w:wrap="auto" w:vAnchor="page" w:hAnchor="page" w:x="2566" w:y="3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8736" w:h="199" w:hRule="exact" w:wrap="auto" w:vAnchor="page" w:hAnchor="page" w:x="2566" w:y="2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Solid</w:t>
      </w:r>
    </w:p>
    <w:p w:rsidR="009D557C" w:rsidRDefault="009D557C">
      <w:pPr>
        <w:framePr w:w="8736" w:h="199" w:hRule="exact" w:wrap="auto" w:vAnchor="page" w:hAnchor="page" w:x="256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Not classified as a Dangerous Good</w:t>
      </w:r>
    </w:p>
    <w:p w:rsidR="009D557C" w:rsidRDefault="009D557C">
      <w:pPr>
        <w:framePr w:w="8736" w:h="199" w:hRule="exact" w:wrap="auto" w:vAnchor="page" w:hAnchor="page" w:x="2566" w:y="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 w:rsidRPr="00BC646C">
        <w:rPr>
          <w:rFonts w:ascii="Arial" w:hAnsi="Arial" w:cs="Arial"/>
          <w:b/>
          <w:color w:val="000000"/>
          <w:sz w:val="17"/>
          <w:szCs w:val="24"/>
          <w:highlight w:val="yellow"/>
        </w:rPr>
        <w:t>SAMPLE:</w:t>
      </w:r>
      <w:r w:rsidR="00BC646C" w:rsidRPr="00BC646C">
        <w:rPr>
          <w:rFonts w:ascii="Arial" w:hAnsi="Arial" w:cs="Arial"/>
          <w:b/>
          <w:color w:val="000000"/>
          <w:sz w:val="17"/>
          <w:szCs w:val="24"/>
          <w:highlight w:val="yellow"/>
        </w:rPr>
        <w:t>……..</w:t>
      </w:r>
    </w:p>
    <w:p w:rsidR="009D557C" w:rsidRDefault="009D557C">
      <w:pPr>
        <w:framePr w:w="8736" w:h="199" w:hRule="exact" w:wrap="auto" w:vAnchor="page" w:hAnchor="page" w:x="2566" w:y="3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100%</w:t>
      </w:r>
    </w:p>
    <w:p w:rsidR="009D557C" w:rsidRDefault="009D557C">
      <w:pPr>
        <w:framePr w:w="8736" w:h="199" w:hRule="exact" w:wrap="auto" w:vAnchor="page" w:hAnchor="page" w:x="2566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Sample stored in lab of origin. Small Volume.</w:t>
      </w:r>
    </w:p>
    <w:p w:rsidR="009D557C" w:rsidRDefault="009D557C">
      <w:pPr>
        <w:framePr w:w="2040" w:h="240" w:hRule="exact" w:wrap="auto" w:vAnchor="page" w:hAnchor="page" w:x="454" w:y="4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Location:</w:t>
      </w:r>
    </w:p>
    <w:p w:rsidR="009D557C" w:rsidRDefault="009D557C">
      <w:pPr>
        <w:framePr w:w="2016" w:h="240" w:hRule="exact" w:wrap="auto" w:vAnchor="page" w:hAnchor="page" w:x="478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Effects</w:t>
      </w:r>
    </w:p>
    <w:p w:rsidR="009D557C" w:rsidRDefault="009D557C">
      <w:pPr>
        <w:framePr w:w="2052" w:h="240" w:hRule="exact" w:wrap="auto" w:vAnchor="page" w:hAnchor="page" w:x="361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Hazardous Reactions</w:t>
      </w:r>
    </w:p>
    <w:p w:rsidR="009D557C" w:rsidRDefault="009D557C">
      <w:pPr>
        <w:framePr w:w="2016" w:h="240" w:hRule="exact" w:wrap="auto" w:vAnchor="page" w:hAnchor="page" w:x="6082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Route of Exposure</w:t>
      </w:r>
    </w:p>
    <w:p w:rsidR="009D557C" w:rsidRDefault="009D557C">
      <w:pPr>
        <w:framePr w:w="2040" w:h="240" w:hRule="exact" w:wrap="auto" w:vAnchor="page" w:hAnchor="page" w:x="9286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Evidence of Exposure</w:t>
      </w:r>
    </w:p>
    <w:p w:rsidR="009D557C" w:rsidRDefault="009D557C">
      <w:pPr>
        <w:framePr w:w="1188" w:h="240" w:hRule="exact" w:wrap="auto" w:vAnchor="page" w:hAnchor="page" w:x="466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9D557C" w:rsidRDefault="009D557C">
      <w:pPr>
        <w:framePr w:w="1188" w:h="240" w:hRule="exact" w:wrap="auto" w:vAnchor="page" w:hAnchor="page" w:x="3454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9D557C" w:rsidRDefault="009D557C">
      <w:pPr>
        <w:framePr w:w="1188" w:h="240" w:hRule="exact" w:wrap="auto" w:vAnchor="page" w:hAnchor="page" w:x="58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9D557C" w:rsidRDefault="009D557C">
      <w:pPr>
        <w:framePr w:w="1188" w:h="240" w:hRule="exact" w:wrap="auto" w:vAnchor="page" w:hAnchor="page" w:x="9442" w:y="4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NIL:</w:t>
      </w:r>
    </w:p>
    <w:p w:rsidR="009D557C" w:rsidRDefault="009D557C">
      <w:pPr>
        <w:framePr w:w="375" w:h="221" w:hRule="exact" w:wrap="auto" w:vAnchor="page" w:hAnchor="page" w:x="10702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9D557C" w:rsidRDefault="009D557C">
      <w:pPr>
        <w:framePr w:w="357" w:h="221" w:hRule="exact" w:wrap="auto" w:vAnchor="page" w:hAnchor="page" w:x="171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9D557C" w:rsidRDefault="009D557C">
      <w:pPr>
        <w:framePr w:w="396" w:h="221" w:hRule="exact" w:wrap="auto" w:vAnchor="page" w:hAnchor="page" w:x="7090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9D557C" w:rsidRDefault="009D557C">
      <w:pPr>
        <w:framePr w:w="378" w:h="221" w:hRule="exact" w:wrap="auto" w:vAnchor="page" w:hAnchor="page" w:x="4714" w:y="4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7"/>
          <w:szCs w:val="24"/>
        </w:rPr>
      </w:pPr>
      <w:r>
        <w:rPr>
          <w:rFonts w:ascii="Arial" w:hAnsi="Arial" w:cs="Arial"/>
          <w:b/>
          <w:color w:val="FF0000"/>
          <w:sz w:val="17"/>
          <w:szCs w:val="24"/>
        </w:rPr>
        <w:t>Yes</w:t>
      </w:r>
    </w:p>
    <w:p w:rsidR="009D557C" w:rsidRDefault="009D557C">
      <w:pPr>
        <w:framePr w:w="1188" w:h="219" w:hRule="exact" w:wrap="auto" w:vAnchor="page" w:hAnchor="page" w:x="466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Irritant:</w:t>
      </w:r>
    </w:p>
    <w:p w:rsidR="009D557C" w:rsidRDefault="009D557C">
      <w:pPr>
        <w:framePr w:w="353" w:h="199" w:hRule="exact" w:wrap="auto" w:vAnchor="page" w:hAnchor="page" w:x="1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Explosive:</w:t>
      </w:r>
    </w:p>
    <w:p w:rsidR="009D557C" w:rsidRDefault="009D557C">
      <w:pPr>
        <w:framePr w:w="353" w:h="199" w:hRule="exact" w:wrap="auto" w:vAnchor="page" w:hAnchor="page" w:x="4714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416" w:h="240" w:hRule="exact" w:wrap="auto" w:vAnchor="page" w:hAnchor="page" w:x="5614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Inhalation:</w:t>
      </w:r>
    </w:p>
    <w:p w:rsidR="009D557C" w:rsidRDefault="009D557C">
      <w:pPr>
        <w:framePr w:w="353" w:h="199" w:hRule="exact" w:wrap="auto" w:vAnchor="page" w:hAnchor="page" w:x="7090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3060" w:h="240" w:hRule="exact" w:wrap="auto" w:vAnchor="page" w:hAnchor="page" w:x="7570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Presence of dusts/fumes/odours:</w:t>
      </w:r>
    </w:p>
    <w:p w:rsidR="009D557C" w:rsidRDefault="009D557C">
      <w:pPr>
        <w:framePr w:w="353" w:h="199" w:hRule="exact" w:wrap="auto" w:vAnchor="page" w:hAnchor="page" w:x="10702" w:y="5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Corrosive:</w:t>
      </w:r>
    </w:p>
    <w:p w:rsidR="009D557C" w:rsidRDefault="009D557C">
      <w:pPr>
        <w:framePr w:w="353" w:h="199" w:hRule="exact" w:wrap="auto" w:vAnchor="page" w:hAnchor="page" w:x="1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Flammable:</w:t>
      </w:r>
    </w:p>
    <w:p w:rsidR="009D557C" w:rsidRDefault="009D557C">
      <w:pPr>
        <w:framePr w:w="353" w:h="199" w:hRule="exact" w:wrap="auto" w:vAnchor="page" w:hAnchor="page" w:x="4714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416" w:h="240" w:hRule="exact" w:wrap="auto" w:vAnchor="page" w:hAnchor="page" w:x="5614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Skin absorption:</w:t>
      </w:r>
    </w:p>
    <w:p w:rsidR="009D557C" w:rsidRDefault="009D557C">
      <w:pPr>
        <w:framePr w:w="353" w:h="199" w:hRule="exact" w:wrap="auto" w:vAnchor="page" w:hAnchor="page" w:x="7090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3060" w:h="240" w:hRule="exact" w:wrap="auto" w:vAnchor="page" w:hAnchor="page" w:x="7570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Leaks/spills/residues:</w:t>
      </w:r>
    </w:p>
    <w:p w:rsidR="009D557C" w:rsidRDefault="009D557C">
      <w:pPr>
        <w:framePr w:w="353" w:h="199" w:hRule="exact" w:wrap="auto" w:vAnchor="page" w:hAnchor="page" w:x="10702" w:y="5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Sensitiser:</w:t>
      </w:r>
    </w:p>
    <w:p w:rsidR="009D557C" w:rsidRDefault="009D557C">
      <w:pPr>
        <w:framePr w:w="353" w:h="199" w:hRule="exact" w:wrap="auto" w:vAnchor="page" w:hAnchor="page" w:x="1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Peroxide forming chemicals:</w:t>
      </w:r>
    </w:p>
    <w:p w:rsidR="009D557C" w:rsidRDefault="009D557C">
      <w:pPr>
        <w:framePr w:w="353" w:h="199" w:hRule="exact" w:wrap="auto" w:vAnchor="page" w:hAnchor="page" w:x="47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416" w:h="240" w:hRule="exact" w:wrap="auto" w:vAnchor="page" w:hAnchor="page" w:x="5614" w:y="5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Eye contact:</w:t>
      </w:r>
    </w:p>
    <w:p w:rsidR="009D557C" w:rsidRDefault="009D557C">
      <w:pPr>
        <w:framePr w:w="353" w:h="199" w:hRule="exact" w:wrap="auto" w:vAnchor="page" w:hAnchor="page" w:x="709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3060" w:h="240" w:hRule="exact" w:wrap="auto" w:vAnchor="page" w:hAnchor="page" w:x="7570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Worker symptoms and complaints:</w:t>
      </w:r>
    </w:p>
    <w:p w:rsidR="009D557C" w:rsidRDefault="009D557C">
      <w:pPr>
        <w:framePr w:w="353" w:h="199" w:hRule="exact" w:wrap="auto" w:vAnchor="page" w:hAnchor="page" w:x="10702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Asphyxiant:</w:t>
      </w:r>
    </w:p>
    <w:p w:rsidR="009D557C" w:rsidRDefault="009D557C">
      <w:pPr>
        <w:framePr w:w="353" w:h="199" w:hRule="exact" w:wrap="auto" w:vAnchor="page" w:hAnchor="page" w:x="1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Water reactive:</w:t>
      </w:r>
    </w:p>
    <w:p w:rsidR="009D557C" w:rsidRDefault="009D557C">
      <w:pPr>
        <w:framePr w:w="353" w:h="199" w:hRule="exact" w:wrap="auto" w:vAnchor="page" w:hAnchor="page" w:x="4714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416" w:h="240" w:hRule="exact" w:wrap="auto" w:vAnchor="page" w:hAnchor="page" w:x="5614" w:y="59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Ingestion:</w:t>
      </w:r>
    </w:p>
    <w:p w:rsidR="009D557C" w:rsidRDefault="009D557C">
      <w:pPr>
        <w:framePr w:w="353" w:h="199" w:hRule="exact" w:wrap="auto" w:vAnchor="page" w:hAnchor="page" w:x="7090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3060" w:h="240" w:hRule="exact" w:wrap="auto" w:vAnchor="page" w:hAnchor="page" w:x="7570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Previous incidents and exposures:</w:t>
      </w:r>
    </w:p>
    <w:p w:rsidR="009D557C" w:rsidRDefault="009D557C">
      <w:pPr>
        <w:framePr w:w="353" w:h="199" w:hRule="exact" w:wrap="auto" w:vAnchor="page" w:hAnchor="page" w:x="10702" w:y="5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Toxic:</w:t>
      </w:r>
    </w:p>
    <w:p w:rsidR="009D557C" w:rsidRDefault="009D557C">
      <w:pPr>
        <w:framePr w:w="353" w:h="199" w:hRule="exact" w:wrap="auto" w:vAnchor="page" w:hAnchor="page" w:x="1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Oxidising agents:</w:t>
      </w:r>
    </w:p>
    <w:p w:rsidR="009D557C" w:rsidRDefault="009D557C">
      <w:pPr>
        <w:framePr w:w="353" w:h="199" w:hRule="exact" w:wrap="auto" w:vAnchor="page" w:hAnchor="page" w:x="4714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416" w:h="240" w:hRule="exact" w:wrap="auto" w:vAnchor="page" w:hAnchor="page" w:x="5614" w:y="6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Needlestick:</w:t>
      </w:r>
    </w:p>
    <w:p w:rsidR="009D557C" w:rsidRDefault="009D557C">
      <w:pPr>
        <w:framePr w:w="353" w:h="199" w:hRule="exact" w:wrap="auto" w:vAnchor="page" w:hAnchor="page" w:x="709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3060" w:h="240" w:hRule="exact" w:wrap="auto" w:vAnchor="page" w:hAnchor="page" w:x="7570" w:y="6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Neighbouring activities impact:</w:t>
      </w:r>
    </w:p>
    <w:p w:rsidR="009D557C" w:rsidRDefault="009D557C">
      <w:pPr>
        <w:framePr w:w="353" w:h="199" w:hRule="exact" w:wrap="auto" w:vAnchor="page" w:hAnchor="page" w:x="10702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6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Carcinogenic:</w:t>
      </w:r>
    </w:p>
    <w:p w:rsidR="009D557C" w:rsidRDefault="009D557C">
      <w:pPr>
        <w:framePr w:w="353" w:h="199" w:hRule="exact" w:wrap="auto" w:vAnchor="page" w:hAnchor="page" w:x="1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Cryogenic:</w:t>
      </w:r>
    </w:p>
    <w:p w:rsidR="009D557C" w:rsidRDefault="009D557C">
      <w:pPr>
        <w:framePr w:w="353" w:h="199" w:hRule="exact" w:wrap="auto" w:vAnchor="page" w:hAnchor="page" w:x="4714" w:y="6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6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Mutagenic:</w:t>
      </w:r>
    </w:p>
    <w:p w:rsidR="009D557C" w:rsidRDefault="009D557C">
      <w:pPr>
        <w:framePr w:w="353" w:h="199" w:hRule="exact" w:wrap="auto" w:vAnchor="page" w:hAnchor="page" w:x="1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2292" w:h="240" w:hRule="exact" w:wrap="auto" w:vAnchor="page" w:hAnchor="page" w:x="2350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Pyrophoric:</w:t>
      </w:r>
    </w:p>
    <w:p w:rsidR="009D557C" w:rsidRDefault="009D557C">
      <w:pPr>
        <w:framePr w:w="353" w:h="199" w:hRule="exact" w:wrap="auto" w:vAnchor="page" w:hAnchor="page" w:x="47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Teratogenic:</w:t>
      </w:r>
    </w:p>
    <w:p w:rsidR="009D557C" w:rsidRDefault="009D557C">
      <w:pPr>
        <w:framePr w:w="353" w:h="199" w:hRule="exact" w:wrap="auto" w:vAnchor="page" w:hAnchor="page" w:x="1714" w:y="7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7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Cytotoxic:</w:t>
      </w:r>
    </w:p>
    <w:p w:rsidR="009D557C" w:rsidRDefault="009D557C">
      <w:pPr>
        <w:framePr w:w="353" w:h="199" w:hRule="exact" w:wrap="auto" w:vAnchor="page" w:hAnchor="page" w:x="1714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7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Neurotoxic:</w:t>
      </w:r>
    </w:p>
    <w:p w:rsidR="009D557C" w:rsidRDefault="009D557C">
      <w:pPr>
        <w:framePr w:w="353" w:h="199" w:hRule="exact" w:wrap="auto" w:vAnchor="page" w:hAnchor="page" w:x="1714" w:y="7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188" w:h="240" w:hRule="exact" w:wrap="auto" w:vAnchor="page" w:hAnchor="page" w:x="466" w:y="7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Reproductive:</w:t>
      </w:r>
    </w:p>
    <w:p w:rsidR="009D557C" w:rsidRDefault="009D557C">
      <w:pPr>
        <w:framePr w:w="353" w:h="199" w:hRule="exact" w:wrap="auto" w:vAnchor="page" w:hAnchor="page" w:x="1714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C0C0"/>
          <w:sz w:val="17"/>
          <w:szCs w:val="24"/>
        </w:rPr>
      </w:pPr>
      <w:r>
        <w:rPr>
          <w:rFonts w:ascii="Arial" w:hAnsi="Arial" w:cs="Arial"/>
          <w:b/>
          <w:color w:val="C0C0C0"/>
          <w:sz w:val="17"/>
          <w:szCs w:val="24"/>
        </w:rPr>
        <w:t>No</w:t>
      </w:r>
    </w:p>
    <w:p w:rsidR="009D557C" w:rsidRDefault="009D557C">
      <w:pPr>
        <w:framePr w:w="1920" w:h="221" w:hRule="exact" w:wrap="auto" w:vAnchor="page" w:hAnchor="page" w:x="409" w:y="1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9D557C" w:rsidRDefault="009D557C">
      <w:pPr>
        <w:framePr w:w="2508" w:h="221" w:hRule="exact" w:wrap="auto" w:vAnchor="page" w:hAnchor="page" w:x="8993" w:y="15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2 of 3</w:t>
      </w:r>
    </w:p>
    <w:p w:rsidR="009D557C" w:rsidRDefault="009D557C">
      <w:pPr>
        <w:framePr w:w="2508" w:h="221" w:hRule="exact" w:wrap="auto" w:vAnchor="page" w:hAnchor="page" w:x="413" w:y="16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23/03/2015</w:t>
      </w:r>
    </w:p>
    <w:p w:rsidR="009D557C" w:rsidRDefault="009D5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557C" w:rsidRDefault="00EE1F14">
      <w:pPr>
        <w:framePr w:w="7880" w:h="480" w:hRule="exact" w:wrap="auto" w:vAnchor="page" w:hAnchor="page" w:x="35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1BABC5"/>
          <w:sz w:val="35"/>
          <w:szCs w:val="24"/>
        </w:rPr>
      </w:pPr>
      <w:r>
        <w:rPr>
          <w:noProof/>
        </w:rPr>
        <w:pict>
          <v:line id="_x0000_s1037" style="position:absolute;left:0;text-align:left;z-index:-251646976;mso-position-horizontal-relative:page;mso-position-vertical-relative:page" from="19.8pt,65.15pt" to="574.25pt,65.15pt" o:allowincell="f" strokeweight="1.5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18.6pt,795.65pt" to="575.45pt,795.65pt" o:allowincell="f" strokeweight="1.5pt">
            <w10:wrap anchorx="page" anchory="page"/>
          </v:line>
        </w:pict>
      </w:r>
      <w:r>
        <w:rPr>
          <w:noProof/>
        </w:rPr>
        <w:pict>
          <v:shape id="_x0000_s1039" type="#_x0000_t75" style="position:absolute;left:0;text-align:left;margin-left:18.4pt;margin-top:18pt;width:153.6pt;height:37.8pt;z-index:-251644928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9D557C">
        <w:rPr>
          <w:rFonts w:ascii="Arial" w:hAnsi="Arial" w:cs="Arial"/>
          <w:b/>
          <w:i/>
          <w:color w:val="1BABC5"/>
          <w:sz w:val="35"/>
          <w:szCs w:val="24"/>
        </w:rPr>
        <w:t>Task Risk Assessment</w:t>
      </w:r>
      <w:r w:rsidR="009D557C">
        <w:rPr>
          <w:rFonts w:ascii="Arial" w:hAnsi="Arial" w:cs="Arial"/>
          <w:b/>
          <w:i/>
          <w:color w:val="1BABC5"/>
          <w:sz w:val="35"/>
          <w:szCs w:val="24"/>
        </w:rPr>
        <w:noBreakHyphen/>
        <w:t>Word Documen</w:t>
      </w:r>
    </w:p>
    <w:p w:rsidR="009D557C" w:rsidRDefault="009D557C">
      <w:pPr>
        <w:framePr w:w="2928" w:h="180" w:hRule="exact" w:wrap="auto" w:vAnchor="page" w:hAnchor="page" w:x="8545" w:y="1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 By: Robert Gould</w:t>
      </w:r>
    </w:p>
    <w:p w:rsidR="009D557C" w:rsidRDefault="00EE1F14">
      <w:pPr>
        <w:framePr w:w="10848" w:h="240" w:hRule="exact" w:wrap="auto" w:vAnchor="page" w:hAnchor="page" w:x="517" w:y="1616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noProof/>
        </w:rPr>
        <w:pict>
          <v:line id="_x0000_s1040" style="position:absolute;z-index:-251643904;mso-position-horizontal-relative:page;mso-position-vertical-relative:page" from="21pt,131.9pt" to="566.45pt,131.9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21pt,172.1pt" to="566.45pt,172.1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1pt,242.6pt" to="566.45pt,242.6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1pt,293.55pt" to="566.45pt,293.55pt" o:allowincell="f" strokecolor="blue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21pt,321.95pt" to="566.45pt,321.95pt" o:allowincell="f" strokecolor="blue" strokeweight="1pt">
            <w10:wrap anchorx="page" anchory="page"/>
          </v:line>
        </w:pict>
      </w:r>
      <w:r w:rsidR="009D557C">
        <w:rPr>
          <w:rFonts w:ascii="Arial" w:hAnsi="Arial" w:cs="Arial"/>
          <w:b/>
          <w:color w:val="1BABC5"/>
          <w:sz w:val="19"/>
          <w:szCs w:val="24"/>
        </w:rPr>
        <w:t>Risk Control</w:t>
      </w:r>
    </w:p>
    <w:p w:rsidR="009D557C" w:rsidRDefault="009D557C">
      <w:pPr>
        <w:framePr w:w="2316" w:h="240" w:hRule="exact" w:wrap="auto" w:vAnchor="page" w:hAnchor="page" w:x="517" w:y="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Elimination/Substitution:</w:t>
      </w:r>
    </w:p>
    <w:p w:rsidR="009D557C" w:rsidRDefault="009D557C">
      <w:pPr>
        <w:framePr w:w="7477" w:h="675" w:hRule="exact" w:wrap="auto" w:vAnchor="page" w:hAnchor="page" w:x="2917" w:y="1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The transport of mounted XPS samples is necessary in order to analyse these samples in the XPS and elimination or substitution is not possible.</w:t>
      </w:r>
    </w:p>
    <w:p w:rsidR="009D557C" w:rsidRDefault="009D557C">
      <w:pPr>
        <w:framePr w:w="7477" w:h="675" w:hRule="exact" w:wrap="auto" w:vAnchor="page" w:hAnchor="page" w:x="2917" w:y="1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9D557C" w:rsidRDefault="009D557C">
      <w:pPr>
        <w:framePr w:w="8436" w:h="450" w:hRule="exact" w:wrap="auto" w:vAnchor="page" w:hAnchor="page" w:x="2917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Isolation/containment: Transportation in sealed plastic containers recommended for maintaining samples.</w:t>
      </w:r>
    </w:p>
    <w:p w:rsidR="009D557C" w:rsidRDefault="009D557C">
      <w:pPr>
        <w:framePr w:w="2316" w:h="240" w:hRule="exact" w:wrap="auto" w:vAnchor="page" w:hAnchor="page" w:x="517" w:y="2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Engineering Controls:</w:t>
      </w:r>
    </w:p>
    <w:p w:rsidR="009D557C" w:rsidRDefault="009D557C">
      <w:pPr>
        <w:framePr w:w="3120" w:h="199" w:hRule="exact" w:wrap="auto" w:vAnchor="page" w:hAnchor="page" w:x="2917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9D557C" w:rsidRDefault="009D557C">
      <w:pPr>
        <w:framePr w:w="2316" w:h="240" w:hRule="exact" w:wrap="auto" w:vAnchor="page" w:hAnchor="page" w:x="517" w:y="3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9D557C" w:rsidRDefault="009D557C">
      <w:pPr>
        <w:framePr w:w="8460" w:h="1125" w:hRule="exact" w:wrap="auto" w:vAnchor="page" w:hAnchor="page" w:x="2917" w:y="3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Written emergency procedures: Risk assessment containing spill procedures available in lab. Good housekeeping practices: All work areas to be cleaned after use. All spills to be cleaned up immediately. Good personal hygiene practices: Through washing of hands before leaving lab. Supervision: All clients supervised by staff until competent.</w:t>
      </w:r>
    </w:p>
    <w:p w:rsidR="009D557C" w:rsidRDefault="009D557C">
      <w:pPr>
        <w:framePr w:w="8460" w:h="1125" w:hRule="exact" w:wrap="auto" w:vAnchor="page" w:hAnchor="page" w:x="2917" w:y="3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9D557C" w:rsidRDefault="009D557C">
      <w:pPr>
        <w:framePr w:w="2316" w:h="240" w:hRule="exact" w:wrap="auto" w:vAnchor="page" w:hAnchor="page" w:x="517" w:y="3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Administrative Controls:</w:t>
      </w:r>
    </w:p>
    <w:p w:rsidR="009D557C" w:rsidRDefault="009D557C">
      <w:pPr>
        <w:framePr w:w="3120" w:h="199" w:hRule="exact" w:wrap="auto" w:vAnchor="page" w:hAnchor="page" w:x="2917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9D557C" w:rsidRDefault="009D557C">
      <w:pPr>
        <w:framePr w:w="2316" w:h="240" w:hRule="exact" w:wrap="auto" w:vAnchor="page" w:hAnchor="page" w:x="517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9D557C" w:rsidRDefault="009D557C">
      <w:pPr>
        <w:framePr w:w="8460" w:h="675" w:hRule="exact" w:wrap="auto" w:vAnchor="page" w:hAnchor="page" w:x="2917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UQ on</w:t>
      </w:r>
      <w:r>
        <w:rPr>
          <w:rFonts w:ascii="Arial" w:hAnsi="Arial" w:cs="Arial"/>
          <w:color w:val="000000"/>
          <w:sz w:val="17"/>
          <w:szCs w:val="24"/>
        </w:rPr>
        <w:noBreakHyphen/>
        <w:t>line General Workplace Safety Induction and Annual Fire Safety Training required. Lab specific OHS induction required.</w:t>
      </w:r>
    </w:p>
    <w:p w:rsidR="009D557C" w:rsidRDefault="009D557C">
      <w:pPr>
        <w:framePr w:w="8460" w:h="675" w:hRule="exact" w:wrap="auto" w:vAnchor="page" w:hAnchor="page" w:x="2917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9D557C" w:rsidRDefault="009D557C">
      <w:pPr>
        <w:framePr w:w="2316" w:h="240" w:hRule="exact" w:wrap="auto" w:vAnchor="page" w:hAnchor="page" w:x="517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Training Controls:</w:t>
      </w:r>
    </w:p>
    <w:p w:rsidR="009D557C" w:rsidRDefault="009D557C">
      <w:pPr>
        <w:framePr w:w="3120" w:h="199" w:hRule="exact" w:wrap="auto" w:vAnchor="page" w:hAnchor="page" w:x="2917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9D557C" w:rsidRDefault="009D557C">
      <w:pPr>
        <w:framePr w:w="2316" w:h="240" w:hRule="exact" w:wrap="auto" w:vAnchor="page" w:hAnchor="page" w:x="517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9D557C" w:rsidRDefault="009D557C">
      <w:pPr>
        <w:framePr w:w="8448" w:h="225" w:hRule="exact" w:wrap="auto" w:vAnchor="page" w:hAnchor="page" w:x="2917" w:y="5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Gloves: Nitrile or latex gloves recommended for sample protection from contamination.</w:t>
      </w:r>
    </w:p>
    <w:p w:rsidR="009D557C" w:rsidRDefault="009D557C">
      <w:pPr>
        <w:framePr w:w="2316" w:h="240" w:hRule="exact" w:wrap="auto" w:vAnchor="page" w:hAnchor="page" w:x="517" w:y="5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PPE Controls:</w:t>
      </w:r>
    </w:p>
    <w:p w:rsidR="009D557C" w:rsidRDefault="009D557C">
      <w:pPr>
        <w:framePr w:w="3120" w:h="199" w:hRule="exact" w:wrap="auto" w:vAnchor="page" w:hAnchor="page" w:x="2917" w:y="6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Effective and maintained well</w:t>
      </w:r>
    </w:p>
    <w:p w:rsidR="009D557C" w:rsidRDefault="009D557C">
      <w:pPr>
        <w:framePr w:w="2316" w:h="240" w:hRule="exact" w:wrap="auto" w:vAnchor="page" w:hAnchor="page" w:x="517" w:y="6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Effectiveness:</w:t>
      </w:r>
    </w:p>
    <w:p w:rsidR="009D557C" w:rsidRDefault="009D557C">
      <w:pPr>
        <w:framePr w:w="2316" w:h="240" w:hRule="exact" w:wrap="auto" w:vAnchor="page" w:hAnchor="page" w:x="517" w:y="6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Waste Disposal:</w:t>
      </w:r>
    </w:p>
    <w:p w:rsidR="009D557C" w:rsidRDefault="009D557C">
      <w:pPr>
        <w:framePr w:w="8448" w:h="900" w:hRule="exact" w:wrap="auto" w:vAnchor="page" w:hAnchor="page" w:x="2917" w:y="6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 xml:space="preserve">Waste not usually generated. Spills: </w:t>
      </w:r>
      <w:r>
        <w:rPr>
          <w:rFonts w:ascii="Arial" w:hAnsi="Arial" w:cs="Arial"/>
          <w:color w:val="000000"/>
          <w:sz w:val="17"/>
          <w:szCs w:val="24"/>
          <w:u w:val="single"/>
        </w:rPr>
        <w:t>Solids</w:t>
      </w:r>
      <w:r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pick up and return to original container. Wear PPE if direct contact possible. Return to lab of origin for disposal. </w:t>
      </w:r>
      <w:r>
        <w:rPr>
          <w:rFonts w:ascii="Arial" w:hAnsi="Arial" w:cs="Arial"/>
          <w:color w:val="000000"/>
          <w:sz w:val="17"/>
          <w:szCs w:val="24"/>
          <w:u w:val="single"/>
        </w:rPr>
        <w:t>Powders</w:t>
      </w:r>
      <w:r>
        <w:rPr>
          <w:rFonts w:ascii="Arial" w:hAnsi="Arial" w:cs="Arial"/>
          <w:color w:val="000000"/>
          <w:sz w:val="17"/>
          <w:szCs w:val="24"/>
        </w:rPr>
        <w:t xml:space="preserve"> </w:t>
      </w:r>
      <w:r>
        <w:rPr>
          <w:rFonts w:ascii="Arial" w:hAnsi="Arial" w:cs="Arial"/>
          <w:color w:val="000000"/>
          <w:sz w:val="17"/>
          <w:szCs w:val="24"/>
        </w:rPr>
        <w:noBreakHyphen/>
        <w:t xml:space="preserve"> Wear PPE. Wipe up with wet paper towel, seal in zip</w:t>
      </w:r>
      <w:r>
        <w:rPr>
          <w:rFonts w:ascii="Arial" w:hAnsi="Arial" w:cs="Arial"/>
          <w:color w:val="000000"/>
          <w:sz w:val="17"/>
          <w:szCs w:val="24"/>
        </w:rPr>
        <w:noBreakHyphen/>
        <w:t>lock bag and return to lab of origin for disposal.</w:t>
      </w:r>
    </w:p>
    <w:p w:rsidR="009D557C" w:rsidRDefault="009D557C">
      <w:pPr>
        <w:framePr w:w="8448" w:h="900" w:hRule="exact" w:wrap="auto" w:vAnchor="page" w:hAnchor="page" w:x="2917" w:y="6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</w:p>
    <w:p w:rsidR="009D557C" w:rsidRDefault="009D557C">
      <w:pPr>
        <w:framePr w:w="2316" w:h="240" w:hRule="exact" w:wrap="auto" w:vAnchor="page" w:hAnchor="page" w:x="517" w:y="7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Storage Incompatibilities:</w:t>
      </w:r>
    </w:p>
    <w:p w:rsidR="009D557C" w:rsidRDefault="009D557C">
      <w:pPr>
        <w:framePr w:w="8448" w:h="225" w:hRule="exact" w:wrap="auto" w:vAnchor="page" w:hAnchor="page" w:x="2917" w:y="7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None</w:t>
      </w:r>
    </w:p>
    <w:p w:rsidR="009D557C" w:rsidRDefault="009D557C">
      <w:pPr>
        <w:framePr w:w="2316" w:h="240" w:hRule="exact" w:wrap="auto" w:vAnchor="page" w:hAnchor="page" w:x="517" w:y="7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Safety Instructions:</w:t>
      </w:r>
    </w:p>
    <w:p w:rsidR="009D557C" w:rsidRDefault="009D557C">
      <w:pPr>
        <w:framePr w:w="8424" w:h="225" w:hRule="exact" w:wrap="auto" w:vAnchor="page" w:hAnchor="page" w:x="2917" w:y="7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First aid generally not required. Treat symptomatically.</w:t>
      </w:r>
    </w:p>
    <w:p w:rsidR="009D557C" w:rsidRDefault="009D557C">
      <w:pPr>
        <w:framePr w:w="10824" w:h="240" w:hRule="exact" w:wrap="auto" w:vAnchor="page" w:hAnchor="page" w:x="517" w:y="8052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Determination</w:t>
      </w:r>
    </w:p>
    <w:p w:rsidR="009D557C" w:rsidRDefault="009D557C">
      <w:pPr>
        <w:framePr w:w="2316" w:h="240" w:hRule="exact" w:wrap="auto" w:vAnchor="page" w:hAnchor="page" w:x="517" w:y="9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Health Surveillance Req:</w:t>
      </w:r>
    </w:p>
    <w:p w:rsidR="009D557C" w:rsidRDefault="009D557C">
      <w:pPr>
        <w:framePr w:w="2316" w:h="240" w:hRule="exact" w:wrap="auto" w:vAnchor="page" w:hAnchor="page" w:x="517" w:y="9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Air Monitoring:</w:t>
      </w:r>
    </w:p>
    <w:p w:rsidR="009D557C" w:rsidRDefault="009D557C">
      <w:pPr>
        <w:framePr w:w="2316" w:h="240" w:hRule="exact" w:wrap="auto" w:vAnchor="page" w:hAnchor="page" w:x="517" w:y="8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Exposure Frequency:</w:t>
      </w:r>
    </w:p>
    <w:p w:rsidR="009D557C" w:rsidRDefault="009D557C">
      <w:pPr>
        <w:framePr w:w="2316" w:h="240" w:hRule="exact" w:wrap="auto" w:vAnchor="page" w:hAnchor="page" w:x="517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Risk Level:</w:t>
      </w:r>
    </w:p>
    <w:p w:rsidR="009D557C" w:rsidRDefault="009D557C">
      <w:pPr>
        <w:framePr w:w="353" w:h="199" w:hRule="exact" w:wrap="auto" w:vAnchor="page" w:hAnchor="page" w:x="2917" w:y="9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No</w:t>
      </w:r>
    </w:p>
    <w:p w:rsidR="009D557C" w:rsidRDefault="009D557C">
      <w:pPr>
        <w:framePr w:w="4032" w:h="228" w:hRule="exact" w:wrap="auto" w:vAnchor="page" w:hAnchor="page" w:x="2917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Not Significant</w:t>
      </w:r>
    </w:p>
    <w:p w:rsidR="009D557C" w:rsidRDefault="009D557C">
      <w:pPr>
        <w:framePr w:w="4380" w:h="199" w:hRule="exact" w:wrap="auto" w:vAnchor="page" w:hAnchor="page" w:x="2878" w:y="8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Occasional</w:t>
      </w:r>
    </w:p>
    <w:p w:rsidR="009D557C" w:rsidRDefault="009D557C">
      <w:pPr>
        <w:framePr w:w="941" w:h="221" w:hRule="exact" w:wrap="auto" w:vAnchor="page" w:hAnchor="page" w:x="2917" w:y="9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7"/>
          <w:szCs w:val="24"/>
        </w:rPr>
      </w:pPr>
      <w:r>
        <w:rPr>
          <w:rFonts w:ascii="Arial" w:hAnsi="Arial" w:cs="Arial"/>
          <w:color w:val="C0C0C0"/>
          <w:sz w:val="17"/>
          <w:szCs w:val="24"/>
        </w:rPr>
        <w:t>No</w:t>
      </w:r>
    </w:p>
    <w:p w:rsidR="009D557C" w:rsidRDefault="009D557C">
      <w:pPr>
        <w:framePr w:w="2316" w:h="240" w:hRule="exact" w:wrap="auto" w:vAnchor="page" w:hAnchor="page" w:x="517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Schedule 10:</w:t>
      </w:r>
    </w:p>
    <w:p w:rsidR="009D557C" w:rsidRDefault="009D557C">
      <w:pPr>
        <w:framePr w:w="920" w:h="223" w:hRule="exact" w:wrap="auto" w:vAnchor="page" w:hAnchor="page" w:x="2917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C0C0"/>
          <w:sz w:val="19"/>
          <w:szCs w:val="24"/>
        </w:rPr>
      </w:pPr>
      <w:r>
        <w:rPr>
          <w:rFonts w:ascii="Arial" w:hAnsi="Arial" w:cs="Arial"/>
          <w:color w:val="C0C0C0"/>
          <w:sz w:val="19"/>
          <w:szCs w:val="24"/>
        </w:rPr>
        <w:t>No</w:t>
      </w:r>
    </w:p>
    <w:p w:rsidR="009D557C" w:rsidRDefault="009D557C">
      <w:pPr>
        <w:framePr w:w="2436" w:h="240" w:hRule="exact" w:wrap="auto" w:vAnchor="page" w:hAnchor="page" w:x="4845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BABC5"/>
          <w:sz w:val="17"/>
          <w:szCs w:val="24"/>
        </w:rPr>
      </w:pPr>
      <w:r>
        <w:rPr>
          <w:rFonts w:ascii="Arial" w:hAnsi="Arial" w:cs="Arial"/>
          <w:b/>
          <w:color w:val="1BABC5"/>
          <w:sz w:val="17"/>
          <w:szCs w:val="24"/>
        </w:rPr>
        <w:t>Carcinogen Authority No:</w:t>
      </w:r>
    </w:p>
    <w:p w:rsidR="009D557C" w:rsidRDefault="009D557C">
      <w:pPr>
        <w:framePr w:w="10836" w:h="240" w:hRule="exact" w:wrap="auto" w:vAnchor="page" w:hAnchor="page" w:x="585" w:y="10416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Task Readers:</w:t>
      </w:r>
    </w:p>
    <w:p w:rsidR="009D557C" w:rsidRDefault="009D557C">
      <w:pPr>
        <w:framePr w:w="2316" w:h="240" w:hRule="exact" w:wrap="auto" w:vAnchor="page" w:hAnchor="page" w:x="585" w:y="10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Reader</w:t>
      </w:r>
    </w:p>
    <w:p w:rsidR="009D557C" w:rsidRDefault="009D557C">
      <w:pPr>
        <w:framePr w:w="2316" w:h="240" w:hRule="exact" w:wrap="auto" w:vAnchor="page" w:hAnchor="page" w:x="5093" w:y="10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Date Read</w:t>
      </w:r>
    </w:p>
    <w:p w:rsidR="009D557C" w:rsidRDefault="009D557C">
      <w:pPr>
        <w:framePr w:w="3724" w:h="223" w:hRule="exact" w:wrap="auto" w:vAnchor="page" w:hAnchor="page" w:x="585" w:y="10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Gould, Robert (mmrgould)</w:t>
      </w:r>
    </w:p>
    <w:p w:rsidR="009D557C" w:rsidRDefault="009D557C">
      <w:pPr>
        <w:framePr w:w="2508" w:h="223" w:hRule="exact" w:wrap="auto" w:vAnchor="page" w:hAnchor="page" w:x="5093" w:y="10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24/03/2014</w:t>
      </w:r>
    </w:p>
    <w:p w:rsidR="009D557C" w:rsidRDefault="009D557C">
      <w:pPr>
        <w:framePr w:w="10836" w:h="240" w:hRule="exact" w:wrap="auto" w:vAnchor="page" w:hAnchor="page" w:x="557" w:y="11597"/>
        <w:widowControl w:val="0"/>
        <w:shd w:val="clear" w:color="auto" w:fill="EFEFF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BABC5"/>
          <w:sz w:val="19"/>
          <w:szCs w:val="24"/>
        </w:rPr>
      </w:pPr>
      <w:r>
        <w:rPr>
          <w:rFonts w:ascii="Arial" w:hAnsi="Arial" w:cs="Arial"/>
          <w:b/>
          <w:color w:val="1BABC5"/>
          <w:sz w:val="19"/>
          <w:szCs w:val="24"/>
        </w:rPr>
        <w:t>No Training Specified</w:t>
      </w:r>
    </w:p>
    <w:p w:rsidR="009D557C" w:rsidRDefault="009D557C">
      <w:pPr>
        <w:framePr w:w="1920" w:h="221" w:hRule="exact" w:wrap="auto" w:vAnchor="page" w:hAnchor="page" w:x="409" w:y="1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V110712</w:t>
      </w:r>
    </w:p>
    <w:p w:rsidR="009D557C" w:rsidRDefault="009D557C">
      <w:pPr>
        <w:framePr w:w="2508" w:h="221" w:hRule="exact" w:wrap="auto" w:vAnchor="page" w:hAnchor="page" w:x="8993" w:y="15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Page 3 of 3</w:t>
      </w:r>
    </w:p>
    <w:p w:rsidR="009D557C" w:rsidRDefault="009D557C">
      <w:pPr>
        <w:framePr w:w="2508" w:h="221" w:hRule="exact" w:wrap="auto" w:vAnchor="page" w:hAnchor="page" w:x="413" w:y="16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Printed: 23/03/2015</w:t>
      </w:r>
    </w:p>
    <w:sectPr w:rsidR="009D557C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46C"/>
    <w:rsid w:val="002B361A"/>
    <w:rsid w:val="00634801"/>
    <w:rsid w:val="009D557C"/>
    <w:rsid w:val="00BC646C"/>
    <w:rsid w:val="00E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Rob Gould</cp:lastModifiedBy>
  <cp:revision>2</cp:revision>
  <dcterms:created xsi:type="dcterms:W3CDTF">2016-02-05T05:23:00Z</dcterms:created>
  <dcterms:modified xsi:type="dcterms:W3CDTF">2016-02-05T05:23:00Z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016B9E1421FC6E368B2C2DA50FE47B9139011C471AA25B8560C01B52A563167CBDABAAC6F1084FB01EA1B8056285C13BB6B2D964580D7358ECC1A4B1D38BEE7E1C5719C99CD667B07FD8A11474734C3A0F3C27E6B73279880F6C7514D7E3035672E22D30E7BE430ADE6E4AC17999501C5A0B1480DDA6A2C73083D54907A06E2</vt:lpwstr>
  </property>
  <property fmtid="{D5CDD505-2E9C-101B-9397-08002B2CF9AE}" pid="3" name="Business Objects Context Information1">
    <vt:lpwstr>85E0B3C9FAA956C27F8E7D927E34A7857F2C92B10366019B1C69E1738AF9B6FCA4DF59EB0FBAD68CD7EF359CF220BCE5CCE239470FDDD770A290B2FA24707389307378D061692AF2172E3269F24C0568FD4A92BDA151DDD3968AADE8F2FDD0E8274CCCD06B007BF4CC56C9AE0A24E7878040D635DEF0BDC839C1D062DC04C5B</vt:lpwstr>
  </property>
  <property fmtid="{D5CDD505-2E9C-101B-9397-08002B2CF9AE}" pid="4" name="Business Objects Context Information2">
    <vt:lpwstr>EEBD</vt:lpwstr>
  </property>
</Properties>
</file>